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1098F" w14:textId="77777777" w:rsidR="00362AB3" w:rsidRDefault="00D67DF5" w:rsidP="00362AB3">
      <w:pPr>
        <w:pStyle w:val="FrontPage"/>
        <w:suppressLineNumbers/>
        <w:rPr>
          <w:lang w:val="de-DE"/>
        </w:rPr>
      </w:pPr>
      <w:r>
        <w:rPr>
          <w:noProof/>
          <w:lang w:eastAsia="en-GB"/>
        </w:rPr>
        <mc:AlternateContent>
          <mc:Choice Requires="wps">
            <w:drawing>
              <wp:anchor distT="0" distB="0" distL="114300" distR="114300" simplePos="0" relativeHeight="251657728" behindDoc="1" locked="0" layoutInCell="1" allowOverlap="1" wp14:anchorId="5D37C9FC" wp14:editId="404CA36F">
                <wp:simplePos x="0" y="0"/>
                <wp:positionH relativeFrom="margin">
                  <wp:align>center</wp:align>
                </wp:positionH>
                <wp:positionV relativeFrom="page">
                  <wp:posOffset>1483360</wp:posOffset>
                </wp:positionV>
                <wp:extent cx="5305425" cy="779589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7795895"/>
                        </a:xfrm>
                        <a:prstGeom prst="rect">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4E2462" id="Rectangle 3" o:spid="_x0000_s1026" style="position:absolute;margin-left:0;margin-top:116.8pt;width:417.75pt;height:613.8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" filled="f" strokeweight=".26mm">
                <w10:wrap anchorx="margin" anchory="page"/>
              </v:rect>
            </w:pict>
          </mc:Fallback>
        </mc:AlternateContent>
      </w:r>
    </w:p>
    <w:p w14:paraId="46E87137" w14:textId="77777777" w:rsidR="00362AB3" w:rsidRPr="001507BE" w:rsidRDefault="00362AB3" w:rsidP="00362AB3">
      <w:pPr>
        <w:pStyle w:val="SectionTitle"/>
        <w:suppressLineNumbers/>
        <w:rPr>
          <w:bCs w:val="0"/>
        </w:rPr>
      </w:pPr>
      <w:r w:rsidRPr="001507BE">
        <w:rPr>
          <w:bCs w:val="0"/>
        </w:rPr>
        <w:t>SDMX GuIDElines</w:t>
      </w:r>
    </w:p>
    <w:p w14:paraId="5E4C22A5" w14:textId="77777777" w:rsidR="00362AB3" w:rsidRDefault="00362AB3" w:rsidP="00362AB3">
      <w:pPr>
        <w:pStyle w:val="FrontPage"/>
        <w:suppressLineNumbers/>
      </w:pPr>
    </w:p>
    <w:p w14:paraId="29DA01B7" w14:textId="77777777" w:rsidR="00E4498E" w:rsidRDefault="00E4498E" w:rsidP="00362AB3">
      <w:pPr>
        <w:pStyle w:val="FrontPage"/>
        <w:suppressLineNumbers/>
      </w:pPr>
    </w:p>
    <w:p w14:paraId="2B8080EE" w14:textId="77777777" w:rsidR="00362AB3" w:rsidRDefault="00362AB3" w:rsidP="00362AB3">
      <w:pPr>
        <w:pStyle w:val="FrontPage"/>
        <w:suppressLineNumbers/>
      </w:pPr>
    </w:p>
    <w:p w14:paraId="7BDEEDD1" w14:textId="19E39B58" w:rsidR="00362AB3" w:rsidRDefault="00362AB3" w:rsidP="00362AB3">
      <w:pPr>
        <w:pStyle w:val="DocumentTitle"/>
        <w:suppressLineNumbers/>
        <w:rPr>
          <w:b w:val="0"/>
          <w:bCs w:val="0"/>
          <w:lang w:val="en-GB"/>
        </w:rPr>
      </w:pPr>
      <w:r>
        <w:rPr>
          <w:b w:val="0"/>
          <w:bCs w:val="0"/>
          <w:lang w:val="en-GB"/>
        </w:rPr>
        <w:t>Guidelines for</w:t>
      </w:r>
      <w:r w:rsidR="00542DB5">
        <w:rPr>
          <w:b w:val="0"/>
          <w:bCs w:val="0"/>
          <w:lang w:val="en-GB"/>
        </w:rPr>
        <w:t xml:space="preserve"> THe</w:t>
      </w:r>
      <w:r>
        <w:rPr>
          <w:b w:val="0"/>
          <w:bCs w:val="0"/>
          <w:lang w:val="en-GB"/>
        </w:rPr>
        <w:br/>
        <w:t>creation and management</w:t>
      </w:r>
      <w:r w:rsidR="00542DB5">
        <w:rPr>
          <w:b w:val="0"/>
          <w:bCs w:val="0"/>
          <w:lang w:val="en-GB"/>
        </w:rPr>
        <w:t xml:space="preserve"> OF</w:t>
      </w:r>
      <w:r>
        <w:rPr>
          <w:b w:val="0"/>
          <w:bCs w:val="0"/>
          <w:lang w:val="en-GB"/>
        </w:rPr>
        <w:br/>
        <w:t>code list CL_ORGANISATION</w:t>
      </w:r>
    </w:p>
    <w:p w14:paraId="32567672" w14:textId="77777777" w:rsidR="00362AB3" w:rsidRDefault="00362AB3" w:rsidP="00362AB3">
      <w:pPr>
        <w:pStyle w:val="FrontPage"/>
        <w:suppressLineNumbers/>
      </w:pPr>
    </w:p>
    <w:p w14:paraId="3A0AAF48" w14:textId="1AC08C0E" w:rsidR="00362AB3" w:rsidRPr="00A70710" w:rsidRDefault="00362AB3" w:rsidP="00362AB3">
      <w:pPr>
        <w:pStyle w:val="FrontPage"/>
        <w:suppressLineNumbers/>
        <w:rPr>
          <w:b w:val="0"/>
          <w:bCs w:val="0"/>
          <w:smallCaps/>
          <w:sz w:val="32"/>
          <w:szCs w:val="32"/>
        </w:rPr>
      </w:pPr>
      <w:r w:rsidRPr="00A70710">
        <w:rPr>
          <w:b w:val="0"/>
          <w:bCs w:val="0"/>
          <w:smallCaps/>
          <w:sz w:val="32"/>
          <w:szCs w:val="32"/>
        </w:rPr>
        <w:t xml:space="preserve">Version </w:t>
      </w:r>
      <w:r w:rsidR="008F15FA">
        <w:rPr>
          <w:b w:val="0"/>
          <w:bCs w:val="0"/>
          <w:smallCaps/>
          <w:sz w:val="32"/>
          <w:szCs w:val="32"/>
        </w:rPr>
        <w:t>1.0</w:t>
      </w:r>
    </w:p>
    <w:p w14:paraId="46F33C04" w14:textId="77777777" w:rsidR="00362AB3" w:rsidRPr="00A70710" w:rsidRDefault="00362AB3" w:rsidP="00362AB3">
      <w:pPr>
        <w:pStyle w:val="FrontPage"/>
        <w:suppressLineNumbers/>
        <w:rPr>
          <w:sz w:val="36"/>
          <w:szCs w:val="36"/>
        </w:rPr>
      </w:pPr>
    </w:p>
    <w:p w14:paraId="7C523DA4" w14:textId="77777777" w:rsidR="00362AB3" w:rsidRPr="00A70710" w:rsidRDefault="00362AB3" w:rsidP="00362AB3">
      <w:pPr>
        <w:pStyle w:val="FrontPage"/>
        <w:suppressLineNumbers/>
        <w:rPr>
          <w:sz w:val="36"/>
          <w:szCs w:val="36"/>
        </w:rPr>
      </w:pPr>
    </w:p>
    <w:p w14:paraId="7A13B4C3" w14:textId="77777777" w:rsidR="00362AB3" w:rsidRPr="00A70710" w:rsidRDefault="00362AB3" w:rsidP="00362AB3">
      <w:pPr>
        <w:pStyle w:val="FrontPage"/>
        <w:suppressLineNumbers/>
        <w:rPr>
          <w:sz w:val="36"/>
          <w:szCs w:val="36"/>
        </w:rPr>
      </w:pPr>
    </w:p>
    <w:p w14:paraId="610A842A" w14:textId="77777777" w:rsidR="00362AB3" w:rsidRPr="00A70710" w:rsidRDefault="00362AB3" w:rsidP="00362AB3">
      <w:pPr>
        <w:pStyle w:val="FrontPage"/>
        <w:suppressLineNumbers/>
        <w:rPr>
          <w:sz w:val="36"/>
          <w:szCs w:val="36"/>
        </w:rPr>
      </w:pPr>
    </w:p>
    <w:p w14:paraId="6B7D2BAD" w14:textId="77777777" w:rsidR="00362AB3" w:rsidRPr="00A70710" w:rsidRDefault="00362AB3" w:rsidP="00362AB3">
      <w:pPr>
        <w:pStyle w:val="FrontPage"/>
        <w:suppressLineNumbers/>
        <w:rPr>
          <w:sz w:val="36"/>
          <w:szCs w:val="36"/>
        </w:rPr>
      </w:pPr>
    </w:p>
    <w:p w14:paraId="3C0185AE" w14:textId="77777777" w:rsidR="00362AB3" w:rsidRDefault="00362AB3" w:rsidP="00362AB3">
      <w:pPr>
        <w:pStyle w:val="FrontPage"/>
        <w:suppressLineNumbers/>
        <w:rPr>
          <w:sz w:val="36"/>
          <w:szCs w:val="36"/>
        </w:rPr>
      </w:pPr>
    </w:p>
    <w:p w14:paraId="21724B8A" w14:textId="77777777" w:rsidR="00E4498E" w:rsidRDefault="00E4498E" w:rsidP="00362AB3">
      <w:pPr>
        <w:pStyle w:val="FrontPage"/>
        <w:suppressLineNumbers/>
        <w:rPr>
          <w:sz w:val="36"/>
          <w:szCs w:val="36"/>
        </w:rPr>
      </w:pPr>
    </w:p>
    <w:p w14:paraId="38C8B31E" w14:textId="77777777" w:rsidR="00362AB3" w:rsidRPr="00A70710" w:rsidRDefault="00362AB3" w:rsidP="00362AB3">
      <w:pPr>
        <w:pStyle w:val="FrontPage"/>
        <w:suppressLineNumbers/>
        <w:rPr>
          <w:sz w:val="36"/>
          <w:szCs w:val="36"/>
        </w:rPr>
      </w:pPr>
    </w:p>
    <w:p w14:paraId="068C5267" w14:textId="6D7DC675" w:rsidR="00362AB3" w:rsidRPr="004B4F34" w:rsidRDefault="00520CD0" w:rsidP="00362AB3">
      <w:pPr>
        <w:pStyle w:val="DatePub"/>
        <w:suppressLineNumbers/>
      </w:pPr>
      <w:r>
        <w:t>1</w:t>
      </w:r>
      <w:r w:rsidR="00434394">
        <w:t>6</w:t>
      </w:r>
      <w:r>
        <w:t xml:space="preserve"> </w:t>
      </w:r>
      <w:r w:rsidR="00434394">
        <w:t xml:space="preserve">March </w:t>
      </w:r>
      <w:r>
        <w:t>202</w:t>
      </w:r>
      <w:r w:rsidR="00434394">
        <w:t>1</w:t>
      </w:r>
    </w:p>
    <w:p w14:paraId="5041FE5A" w14:textId="77777777" w:rsidR="00362AB3" w:rsidRPr="004B4F34" w:rsidRDefault="00362AB3" w:rsidP="00362AB3">
      <w:pPr>
        <w:pStyle w:val="ParagraphCharCharChar"/>
        <w:suppressLineNumbers/>
      </w:pPr>
    </w:p>
    <w:p w14:paraId="0EC7A0BC" w14:textId="77777777" w:rsidR="00362AB3" w:rsidRPr="004B4F34" w:rsidRDefault="00362AB3" w:rsidP="00362AB3">
      <w:pPr>
        <w:suppressLineNumbers/>
        <w:sectPr w:rsidR="00362AB3" w:rsidRPr="004B4F34" w:rsidSect="00052A8D">
          <w:headerReference w:type="even" r:id="rId11"/>
          <w:headerReference w:type="default" r:id="rId12"/>
          <w:footerReference w:type="even" r:id="rId13"/>
          <w:footerReference w:type="default" r:id="rId14"/>
          <w:headerReference w:type="first" r:id="rId15"/>
          <w:footerReference w:type="first" r:id="rId16"/>
          <w:pgSz w:w="11906" w:h="16838"/>
          <w:pgMar w:top="1417" w:right="1797" w:bottom="1417" w:left="1797" w:header="709" w:footer="709" w:gutter="0"/>
          <w:cols w:space="708"/>
          <w:docGrid w:linePitch="360"/>
        </w:sectPr>
      </w:pPr>
    </w:p>
    <w:p w14:paraId="5890348D" w14:textId="42EBE013" w:rsidR="008F15FA" w:rsidRPr="00FB0FF5" w:rsidRDefault="008F15FA" w:rsidP="00FB0FF5">
      <w:pPr>
        <w:keepNext/>
        <w:spacing w:after="600"/>
        <w:rPr>
          <w:rFonts w:ascii="Arial" w:hAnsi="Arial" w:cs="Arial"/>
          <w:b/>
        </w:rPr>
      </w:pPr>
      <w:bookmarkStart w:id="0" w:name="_Toc4146760"/>
      <w:bookmarkStart w:id="1" w:name="_Toc4146895"/>
      <w:bookmarkStart w:id="2" w:name="_Toc4574371"/>
      <w:bookmarkStart w:id="3" w:name="_Toc4601800"/>
      <w:bookmarkStart w:id="4" w:name="_Toc4086553"/>
      <w:r w:rsidRPr="00FB0FF5">
        <w:rPr>
          <w:rFonts w:ascii="Arial" w:hAnsi="Arial" w:cs="Arial"/>
          <w:b/>
          <w:color w:val="1F4E79" w:themeColor="accent1" w:themeShade="80"/>
        </w:rPr>
        <w:lastRenderedPageBreak/>
        <w:t>T</w:t>
      </w:r>
      <w:r w:rsidR="00FB226C" w:rsidRPr="00FB0FF5">
        <w:rPr>
          <w:rFonts w:ascii="Arial" w:hAnsi="Arial" w:cs="Arial"/>
          <w:b/>
          <w:color w:val="1F4E79" w:themeColor="accent1" w:themeShade="80"/>
        </w:rPr>
        <w:t>ABLE OF CONTENTS</w:t>
      </w:r>
      <w:bookmarkEnd w:id="0"/>
      <w:bookmarkEnd w:id="1"/>
      <w:bookmarkEnd w:id="2"/>
      <w:bookmarkEnd w:id="3"/>
    </w:p>
    <w:sdt>
      <w:sdtPr>
        <w:id w:val="1725167630"/>
        <w:docPartObj>
          <w:docPartGallery w:val="Table of Contents"/>
          <w:docPartUnique/>
        </w:docPartObj>
      </w:sdtPr>
      <w:sdtEndPr>
        <w:rPr>
          <w:b/>
          <w:bCs/>
          <w:noProof/>
        </w:rPr>
      </w:sdtEndPr>
      <w:sdtContent>
        <w:p w14:paraId="19FBDEF1" w14:textId="70C49173" w:rsidR="00DA31B6" w:rsidRDefault="008F15FA">
          <w:pPr>
            <w:pStyle w:val="TOC1"/>
            <w:tabs>
              <w:tab w:val="right" w:leader="dot" w:pos="9060"/>
            </w:tabs>
            <w:rPr>
              <w:rFonts w:asciiTheme="minorHAnsi" w:eastAsiaTheme="minorEastAsia" w:hAnsiTheme="minorHAnsi" w:cstheme="minorBidi"/>
              <w:noProof/>
              <w:sz w:val="22"/>
              <w:szCs w:val="22"/>
            </w:rPr>
          </w:pPr>
          <w:r>
            <w:rPr>
              <w:b/>
              <w:bCs/>
              <w:noProof/>
            </w:rPr>
            <w:fldChar w:fldCharType="begin"/>
          </w:r>
          <w:r>
            <w:rPr>
              <w:b/>
              <w:bCs/>
              <w:noProof/>
            </w:rPr>
            <w:instrText xml:space="preserve"> TOC \o "1-3" \h \z \u </w:instrText>
          </w:r>
          <w:r>
            <w:rPr>
              <w:b/>
              <w:bCs/>
              <w:noProof/>
            </w:rPr>
            <w:fldChar w:fldCharType="separate"/>
          </w:r>
          <w:hyperlink w:anchor="_Toc49181645" w:history="1">
            <w:r w:rsidR="00DA31B6" w:rsidRPr="00DC42D2">
              <w:rPr>
                <w:rStyle w:val="Hyperlink"/>
                <w:noProof/>
              </w:rPr>
              <w:t>DOCUMENT HISTORY</w:t>
            </w:r>
            <w:r w:rsidR="00DA31B6">
              <w:rPr>
                <w:noProof/>
                <w:webHidden/>
              </w:rPr>
              <w:tab/>
            </w:r>
            <w:r w:rsidR="00DA31B6">
              <w:rPr>
                <w:noProof/>
                <w:webHidden/>
              </w:rPr>
              <w:fldChar w:fldCharType="begin"/>
            </w:r>
            <w:r w:rsidR="00DA31B6">
              <w:rPr>
                <w:noProof/>
                <w:webHidden/>
              </w:rPr>
              <w:instrText xml:space="preserve"> PAGEREF _Toc49181645 \h </w:instrText>
            </w:r>
            <w:r w:rsidR="00DA31B6">
              <w:rPr>
                <w:noProof/>
                <w:webHidden/>
              </w:rPr>
            </w:r>
            <w:r w:rsidR="00DA31B6">
              <w:rPr>
                <w:noProof/>
                <w:webHidden/>
              </w:rPr>
              <w:fldChar w:fldCharType="separate"/>
            </w:r>
            <w:r w:rsidR="00DA31B6">
              <w:rPr>
                <w:noProof/>
                <w:webHidden/>
              </w:rPr>
              <w:t>5</w:t>
            </w:r>
            <w:r w:rsidR="00DA31B6">
              <w:rPr>
                <w:noProof/>
                <w:webHidden/>
              </w:rPr>
              <w:fldChar w:fldCharType="end"/>
            </w:r>
          </w:hyperlink>
        </w:p>
        <w:p w14:paraId="6EA48064" w14:textId="69A92144" w:rsidR="00DA31B6" w:rsidRDefault="00F03A5D">
          <w:pPr>
            <w:pStyle w:val="TOC1"/>
            <w:tabs>
              <w:tab w:val="right" w:leader="dot" w:pos="9060"/>
            </w:tabs>
            <w:rPr>
              <w:rFonts w:asciiTheme="minorHAnsi" w:eastAsiaTheme="minorEastAsia" w:hAnsiTheme="minorHAnsi" w:cstheme="minorBidi"/>
              <w:noProof/>
              <w:sz w:val="22"/>
              <w:szCs w:val="22"/>
            </w:rPr>
          </w:pPr>
          <w:hyperlink w:anchor="_Toc49181646" w:history="1">
            <w:r w:rsidR="00DA31B6" w:rsidRPr="00DC42D2">
              <w:rPr>
                <w:rStyle w:val="Hyperlink"/>
                <w:noProof/>
              </w:rPr>
              <w:t>INTRODUCTION</w:t>
            </w:r>
            <w:r w:rsidR="00DA31B6">
              <w:rPr>
                <w:noProof/>
                <w:webHidden/>
              </w:rPr>
              <w:tab/>
            </w:r>
            <w:r w:rsidR="00DA31B6">
              <w:rPr>
                <w:noProof/>
                <w:webHidden/>
              </w:rPr>
              <w:fldChar w:fldCharType="begin"/>
            </w:r>
            <w:r w:rsidR="00DA31B6">
              <w:rPr>
                <w:noProof/>
                <w:webHidden/>
              </w:rPr>
              <w:instrText xml:space="preserve"> PAGEREF _Toc49181646 \h </w:instrText>
            </w:r>
            <w:r w:rsidR="00DA31B6">
              <w:rPr>
                <w:noProof/>
                <w:webHidden/>
              </w:rPr>
            </w:r>
            <w:r w:rsidR="00DA31B6">
              <w:rPr>
                <w:noProof/>
                <w:webHidden/>
              </w:rPr>
              <w:fldChar w:fldCharType="separate"/>
            </w:r>
            <w:r w:rsidR="00DA31B6">
              <w:rPr>
                <w:noProof/>
                <w:webHidden/>
              </w:rPr>
              <w:t>5</w:t>
            </w:r>
            <w:r w:rsidR="00DA31B6">
              <w:rPr>
                <w:noProof/>
                <w:webHidden/>
              </w:rPr>
              <w:fldChar w:fldCharType="end"/>
            </w:r>
          </w:hyperlink>
        </w:p>
        <w:p w14:paraId="37DE690D" w14:textId="449B3CC8" w:rsidR="00DA31B6" w:rsidRDefault="00F03A5D">
          <w:pPr>
            <w:pStyle w:val="TOC1"/>
            <w:tabs>
              <w:tab w:val="right" w:leader="dot" w:pos="9060"/>
            </w:tabs>
            <w:rPr>
              <w:rFonts w:asciiTheme="minorHAnsi" w:eastAsiaTheme="minorEastAsia" w:hAnsiTheme="minorHAnsi" w:cstheme="minorBidi"/>
              <w:noProof/>
              <w:sz w:val="22"/>
              <w:szCs w:val="22"/>
            </w:rPr>
          </w:pPr>
          <w:hyperlink w:anchor="_Toc49181647" w:history="1">
            <w:r w:rsidR="00DA31B6" w:rsidRPr="00DC42D2">
              <w:rPr>
                <w:rStyle w:val="Hyperlink"/>
                <w:noProof/>
              </w:rPr>
              <w:t>GUIDELINES FOR THE CREATION OF CODES</w:t>
            </w:r>
            <w:r w:rsidR="00DA31B6">
              <w:rPr>
                <w:noProof/>
                <w:webHidden/>
              </w:rPr>
              <w:tab/>
            </w:r>
            <w:r w:rsidR="00DA31B6">
              <w:rPr>
                <w:noProof/>
                <w:webHidden/>
              </w:rPr>
              <w:fldChar w:fldCharType="begin"/>
            </w:r>
            <w:r w:rsidR="00DA31B6">
              <w:rPr>
                <w:noProof/>
                <w:webHidden/>
              </w:rPr>
              <w:instrText xml:space="preserve"> PAGEREF _Toc49181647 \h </w:instrText>
            </w:r>
            <w:r w:rsidR="00DA31B6">
              <w:rPr>
                <w:noProof/>
                <w:webHidden/>
              </w:rPr>
            </w:r>
            <w:r w:rsidR="00DA31B6">
              <w:rPr>
                <w:noProof/>
                <w:webHidden/>
              </w:rPr>
              <w:fldChar w:fldCharType="separate"/>
            </w:r>
            <w:r w:rsidR="00DA31B6">
              <w:rPr>
                <w:noProof/>
                <w:webHidden/>
              </w:rPr>
              <w:t>5</w:t>
            </w:r>
            <w:r w:rsidR="00DA31B6">
              <w:rPr>
                <w:noProof/>
                <w:webHidden/>
              </w:rPr>
              <w:fldChar w:fldCharType="end"/>
            </w:r>
          </w:hyperlink>
        </w:p>
        <w:p w14:paraId="6A70E0C7" w14:textId="21DBF1DB" w:rsidR="00DA31B6" w:rsidRDefault="00F03A5D">
          <w:pPr>
            <w:pStyle w:val="TOC2"/>
            <w:tabs>
              <w:tab w:val="left" w:pos="660"/>
              <w:tab w:val="right" w:leader="dot" w:pos="9060"/>
            </w:tabs>
            <w:rPr>
              <w:rFonts w:asciiTheme="minorHAnsi" w:eastAsiaTheme="minorEastAsia" w:hAnsiTheme="minorHAnsi" w:cstheme="minorBidi"/>
              <w:noProof/>
              <w:sz w:val="22"/>
              <w:szCs w:val="22"/>
            </w:rPr>
          </w:pPr>
          <w:hyperlink w:anchor="_Toc49181648" w:history="1">
            <w:r w:rsidR="00DA31B6" w:rsidRPr="00DC42D2">
              <w:rPr>
                <w:rStyle w:val="Hyperlink"/>
                <w:noProof/>
              </w:rPr>
              <w:t>1.</w:t>
            </w:r>
            <w:r w:rsidR="00DA31B6">
              <w:rPr>
                <w:rFonts w:asciiTheme="minorHAnsi" w:eastAsiaTheme="minorEastAsia" w:hAnsiTheme="minorHAnsi" w:cstheme="minorBidi"/>
                <w:noProof/>
                <w:sz w:val="22"/>
                <w:szCs w:val="22"/>
              </w:rPr>
              <w:tab/>
            </w:r>
            <w:r w:rsidR="00DA31B6" w:rsidRPr="00DC42D2">
              <w:rPr>
                <w:rStyle w:val="Hyperlink"/>
                <w:noProof/>
              </w:rPr>
              <w:t>National organisations</w:t>
            </w:r>
            <w:r w:rsidR="00DA31B6">
              <w:rPr>
                <w:noProof/>
                <w:webHidden/>
              </w:rPr>
              <w:tab/>
            </w:r>
            <w:r w:rsidR="00DA31B6">
              <w:rPr>
                <w:noProof/>
                <w:webHidden/>
              </w:rPr>
              <w:fldChar w:fldCharType="begin"/>
            </w:r>
            <w:r w:rsidR="00DA31B6">
              <w:rPr>
                <w:noProof/>
                <w:webHidden/>
              </w:rPr>
              <w:instrText xml:space="preserve"> PAGEREF _Toc49181648 \h </w:instrText>
            </w:r>
            <w:r w:rsidR="00DA31B6">
              <w:rPr>
                <w:noProof/>
                <w:webHidden/>
              </w:rPr>
            </w:r>
            <w:r w:rsidR="00DA31B6">
              <w:rPr>
                <w:noProof/>
                <w:webHidden/>
              </w:rPr>
              <w:fldChar w:fldCharType="separate"/>
            </w:r>
            <w:r w:rsidR="00DA31B6">
              <w:rPr>
                <w:noProof/>
                <w:webHidden/>
              </w:rPr>
              <w:t>6</w:t>
            </w:r>
            <w:r w:rsidR="00DA31B6">
              <w:rPr>
                <w:noProof/>
                <w:webHidden/>
              </w:rPr>
              <w:fldChar w:fldCharType="end"/>
            </w:r>
          </w:hyperlink>
        </w:p>
        <w:p w14:paraId="076C0FF5" w14:textId="291A8935" w:rsidR="00DA31B6" w:rsidRDefault="00F03A5D">
          <w:pPr>
            <w:pStyle w:val="TOC3"/>
            <w:rPr>
              <w:rFonts w:asciiTheme="minorHAnsi" w:eastAsiaTheme="minorEastAsia" w:hAnsiTheme="minorHAnsi" w:cstheme="minorBidi"/>
              <w:noProof/>
              <w:sz w:val="22"/>
              <w:szCs w:val="22"/>
            </w:rPr>
          </w:pPr>
          <w:hyperlink w:anchor="_Toc49181649" w:history="1">
            <w:r w:rsidR="00DA31B6" w:rsidRPr="00DC42D2">
              <w:rPr>
                <w:rStyle w:val="Hyperlink"/>
                <w:noProof/>
              </w:rPr>
              <w:t>a.</w:t>
            </w:r>
            <w:r w:rsidR="00DA31B6">
              <w:rPr>
                <w:rFonts w:asciiTheme="minorHAnsi" w:eastAsiaTheme="minorEastAsia" w:hAnsiTheme="minorHAnsi" w:cstheme="minorBidi"/>
                <w:noProof/>
                <w:sz w:val="22"/>
                <w:szCs w:val="22"/>
              </w:rPr>
              <w:tab/>
            </w:r>
            <w:r w:rsidR="00DA31B6" w:rsidRPr="00DC42D2">
              <w:rPr>
                <w:rStyle w:val="Hyperlink"/>
                <w:noProof/>
              </w:rPr>
              <w:t>Code identifiers/syntax</w:t>
            </w:r>
            <w:r w:rsidR="00DA31B6">
              <w:rPr>
                <w:noProof/>
                <w:webHidden/>
              </w:rPr>
              <w:tab/>
            </w:r>
            <w:r w:rsidR="00DA31B6">
              <w:rPr>
                <w:noProof/>
                <w:webHidden/>
              </w:rPr>
              <w:fldChar w:fldCharType="begin"/>
            </w:r>
            <w:r w:rsidR="00DA31B6">
              <w:rPr>
                <w:noProof/>
                <w:webHidden/>
              </w:rPr>
              <w:instrText xml:space="preserve"> PAGEREF _Toc49181649 \h </w:instrText>
            </w:r>
            <w:r w:rsidR="00DA31B6">
              <w:rPr>
                <w:noProof/>
                <w:webHidden/>
              </w:rPr>
            </w:r>
            <w:r w:rsidR="00DA31B6">
              <w:rPr>
                <w:noProof/>
                <w:webHidden/>
              </w:rPr>
              <w:fldChar w:fldCharType="separate"/>
            </w:r>
            <w:r w:rsidR="00DA31B6">
              <w:rPr>
                <w:noProof/>
                <w:webHidden/>
              </w:rPr>
              <w:t>6</w:t>
            </w:r>
            <w:r w:rsidR="00DA31B6">
              <w:rPr>
                <w:noProof/>
                <w:webHidden/>
              </w:rPr>
              <w:fldChar w:fldCharType="end"/>
            </w:r>
          </w:hyperlink>
        </w:p>
        <w:p w14:paraId="57ACDF6D" w14:textId="480F22DC" w:rsidR="00DA31B6" w:rsidRDefault="00F03A5D">
          <w:pPr>
            <w:pStyle w:val="TOC3"/>
            <w:rPr>
              <w:rFonts w:asciiTheme="minorHAnsi" w:eastAsiaTheme="minorEastAsia" w:hAnsiTheme="minorHAnsi" w:cstheme="minorBidi"/>
              <w:noProof/>
              <w:sz w:val="22"/>
              <w:szCs w:val="22"/>
            </w:rPr>
          </w:pPr>
          <w:hyperlink w:anchor="_Toc49181650" w:history="1">
            <w:r w:rsidR="00DA31B6" w:rsidRPr="00DC42D2">
              <w:rPr>
                <w:rStyle w:val="Hyperlink"/>
                <w:noProof/>
              </w:rPr>
              <w:t>b.</w:t>
            </w:r>
            <w:r w:rsidR="00DA31B6">
              <w:rPr>
                <w:rFonts w:asciiTheme="minorHAnsi" w:eastAsiaTheme="minorEastAsia" w:hAnsiTheme="minorHAnsi" w:cstheme="minorBidi"/>
                <w:noProof/>
                <w:sz w:val="22"/>
                <w:szCs w:val="22"/>
              </w:rPr>
              <w:tab/>
            </w:r>
            <w:r w:rsidR="00DA31B6" w:rsidRPr="00DC42D2">
              <w:rPr>
                <w:rStyle w:val="Hyperlink"/>
                <w:noProof/>
              </w:rPr>
              <w:t>Code descriptions</w:t>
            </w:r>
            <w:r w:rsidR="00DA31B6">
              <w:rPr>
                <w:noProof/>
                <w:webHidden/>
              </w:rPr>
              <w:tab/>
            </w:r>
            <w:r w:rsidR="00DA31B6">
              <w:rPr>
                <w:noProof/>
                <w:webHidden/>
              </w:rPr>
              <w:fldChar w:fldCharType="begin"/>
            </w:r>
            <w:r w:rsidR="00DA31B6">
              <w:rPr>
                <w:noProof/>
                <w:webHidden/>
              </w:rPr>
              <w:instrText xml:space="preserve"> PAGEREF _Toc49181650 \h </w:instrText>
            </w:r>
            <w:r w:rsidR="00DA31B6">
              <w:rPr>
                <w:noProof/>
                <w:webHidden/>
              </w:rPr>
            </w:r>
            <w:r w:rsidR="00DA31B6">
              <w:rPr>
                <w:noProof/>
                <w:webHidden/>
              </w:rPr>
              <w:fldChar w:fldCharType="separate"/>
            </w:r>
            <w:r w:rsidR="00DA31B6">
              <w:rPr>
                <w:noProof/>
                <w:webHidden/>
              </w:rPr>
              <w:t>7</w:t>
            </w:r>
            <w:r w:rsidR="00DA31B6">
              <w:rPr>
                <w:noProof/>
                <w:webHidden/>
              </w:rPr>
              <w:fldChar w:fldCharType="end"/>
            </w:r>
          </w:hyperlink>
        </w:p>
        <w:p w14:paraId="1E0445FF" w14:textId="6F8B72AB" w:rsidR="00DA31B6" w:rsidRDefault="00F03A5D">
          <w:pPr>
            <w:pStyle w:val="TOC3"/>
            <w:rPr>
              <w:rFonts w:asciiTheme="minorHAnsi" w:eastAsiaTheme="minorEastAsia" w:hAnsiTheme="minorHAnsi" w:cstheme="minorBidi"/>
              <w:noProof/>
              <w:sz w:val="22"/>
              <w:szCs w:val="22"/>
            </w:rPr>
          </w:pPr>
          <w:hyperlink w:anchor="_Toc49181651" w:history="1">
            <w:r w:rsidR="00DA31B6" w:rsidRPr="00DC42D2">
              <w:rPr>
                <w:rStyle w:val="Hyperlink"/>
                <w:noProof/>
              </w:rPr>
              <w:t>c.</w:t>
            </w:r>
            <w:r w:rsidR="00DA31B6">
              <w:rPr>
                <w:rFonts w:asciiTheme="minorHAnsi" w:eastAsiaTheme="minorEastAsia" w:hAnsiTheme="minorHAnsi" w:cstheme="minorBidi"/>
                <w:noProof/>
                <w:sz w:val="22"/>
                <w:szCs w:val="22"/>
              </w:rPr>
              <w:tab/>
            </w:r>
            <w:r w:rsidR="00DA31B6" w:rsidRPr="00DC42D2">
              <w:rPr>
                <w:rStyle w:val="Hyperlink"/>
                <w:noProof/>
              </w:rPr>
              <w:t>Coding examples</w:t>
            </w:r>
            <w:r w:rsidR="00DA31B6">
              <w:rPr>
                <w:noProof/>
                <w:webHidden/>
              </w:rPr>
              <w:tab/>
            </w:r>
            <w:r w:rsidR="00DA31B6">
              <w:rPr>
                <w:noProof/>
                <w:webHidden/>
              </w:rPr>
              <w:fldChar w:fldCharType="begin"/>
            </w:r>
            <w:r w:rsidR="00DA31B6">
              <w:rPr>
                <w:noProof/>
                <w:webHidden/>
              </w:rPr>
              <w:instrText xml:space="preserve"> PAGEREF _Toc49181651 \h </w:instrText>
            </w:r>
            <w:r w:rsidR="00DA31B6">
              <w:rPr>
                <w:noProof/>
                <w:webHidden/>
              </w:rPr>
            </w:r>
            <w:r w:rsidR="00DA31B6">
              <w:rPr>
                <w:noProof/>
                <w:webHidden/>
              </w:rPr>
              <w:fldChar w:fldCharType="separate"/>
            </w:r>
            <w:r w:rsidR="00DA31B6">
              <w:rPr>
                <w:noProof/>
                <w:webHidden/>
              </w:rPr>
              <w:t>7</w:t>
            </w:r>
            <w:r w:rsidR="00DA31B6">
              <w:rPr>
                <w:noProof/>
                <w:webHidden/>
              </w:rPr>
              <w:fldChar w:fldCharType="end"/>
            </w:r>
          </w:hyperlink>
        </w:p>
        <w:p w14:paraId="24FE029B" w14:textId="795BF7D7" w:rsidR="00DA31B6" w:rsidRDefault="00F03A5D">
          <w:pPr>
            <w:pStyle w:val="TOC2"/>
            <w:tabs>
              <w:tab w:val="left" w:pos="660"/>
              <w:tab w:val="right" w:leader="dot" w:pos="9060"/>
            </w:tabs>
            <w:rPr>
              <w:rFonts w:asciiTheme="minorHAnsi" w:eastAsiaTheme="minorEastAsia" w:hAnsiTheme="minorHAnsi" w:cstheme="minorBidi"/>
              <w:noProof/>
              <w:sz w:val="22"/>
              <w:szCs w:val="22"/>
            </w:rPr>
          </w:pPr>
          <w:hyperlink w:anchor="_Toc49181652" w:history="1">
            <w:r w:rsidR="00DA31B6" w:rsidRPr="00DC42D2">
              <w:rPr>
                <w:rStyle w:val="Hyperlink"/>
                <w:noProof/>
              </w:rPr>
              <w:t>2.</w:t>
            </w:r>
            <w:r w:rsidR="00DA31B6">
              <w:rPr>
                <w:rFonts w:asciiTheme="minorHAnsi" w:eastAsiaTheme="minorEastAsia" w:hAnsiTheme="minorHAnsi" w:cstheme="minorBidi"/>
                <w:noProof/>
                <w:sz w:val="22"/>
                <w:szCs w:val="22"/>
              </w:rPr>
              <w:tab/>
            </w:r>
            <w:r w:rsidR="00DA31B6" w:rsidRPr="00DC42D2">
              <w:rPr>
                <w:rStyle w:val="Hyperlink"/>
                <w:noProof/>
              </w:rPr>
              <w:t>International and other organisations</w:t>
            </w:r>
            <w:r w:rsidR="00DA31B6">
              <w:rPr>
                <w:noProof/>
                <w:webHidden/>
              </w:rPr>
              <w:tab/>
            </w:r>
            <w:r w:rsidR="00DA31B6">
              <w:rPr>
                <w:noProof/>
                <w:webHidden/>
              </w:rPr>
              <w:fldChar w:fldCharType="begin"/>
            </w:r>
            <w:r w:rsidR="00DA31B6">
              <w:rPr>
                <w:noProof/>
                <w:webHidden/>
              </w:rPr>
              <w:instrText xml:space="preserve"> PAGEREF _Toc49181652 \h </w:instrText>
            </w:r>
            <w:r w:rsidR="00DA31B6">
              <w:rPr>
                <w:noProof/>
                <w:webHidden/>
              </w:rPr>
            </w:r>
            <w:r w:rsidR="00DA31B6">
              <w:rPr>
                <w:noProof/>
                <w:webHidden/>
              </w:rPr>
              <w:fldChar w:fldCharType="separate"/>
            </w:r>
            <w:r w:rsidR="00DA31B6">
              <w:rPr>
                <w:noProof/>
                <w:webHidden/>
              </w:rPr>
              <w:t>9</w:t>
            </w:r>
            <w:r w:rsidR="00DA31B6">
              <w:rPr>
                <w:noProof/>
                <w:webHidden/>
              </w:rPr>
              <w:fldChar w:fldCharType="end"/>
            </w:r>
          </w:hyperlink>
        </w:p>
        <w:p w14:paraId="3FB6CC46" w14:textId="242F7C14" w:rsidR="00DA31B6" w:rsidRDefault="00F03A5D">
          <w:pPr>
            <w:pStyle w:val="TOC3"/>
            <w:rPr>
              <w:rFonts w:asciiTheme="minorHAnsi" w:eastAsiaTheme="minorEastAsia" w:hAnsiTheme="minorHAnsi" w:cstheme="minorBidi"/>
              <w:noProof/>
              <w:sz w:val="22"/>
              <w:szCs w:val="22"/>
            </w:rPr>
          </w:pPr>
          <w:hyperlink w:anchor="_Toc49181653" w:history="1">
            <w:r w:rsidR="00DA31B6" w:rsidRPr="00DC42D2">
              <w:rPr>
                <w:rStyle w:val="Hyperlink"/>
                <w:noProof/>
              </w:rPr>
              <w:t>a.</w:t>
            </w:r>
            <w:r w:rsidR="00DA31B6">
              <w:rPr>
                <w:rFonts w:asciiTheme="minorHAnsi" w:eastAsiaTheme="minorEastAsia" w:hAnsiTheme="minorHAnsi" w:cstheme="minorBidi"/>
                <w:noProof/>
                <w:sz w:val="22"/>
                <w:szCs w:val="22"/>
              </w:rPr>
              <w:tab/>
            </w:r>
            <w:r w:rsidR="00DA31B6" w:rsidRPr="00DC42D2">
              <w:rPr>
                <w:rStyle w:val="Hyperlink"/>
                <w:noProof/>
              </w:rPr>
              <w:t>Code identifiers/syntax</w:t>
            </w:r>
            <w:r w:rsidR="00DA31B6">
              <w:rPr>
                <w:noProof/>
                <w:webHidden/>
              </w:rPr>
              <w:tab/>
            </w:r>
            <w:r w:rsidR="00DA31B6">
              <w:rPr>
                <w:noProof/>
                <w:webHidden/>
              </w:rPr>
              <w:fldChar w:fldCharType="begin"/>
            </w:r>
            <w:r w:rsidR="00DA31B6">
              <w:rPr>
                <w:noProof/>
                <w:webHidden/>
              </w:rPr>
              <w:instrText xml:space="preserve"> PAGEREF _Toc49181653 \h </w:instrText>
            </w:r>
            <w:r w:rsidR="00DA31B6">
              <w:rPr>
                <w:noProof/>
                <w:webHidden/>
              </w:rPr>
            </w:r>
            <w:r w:rsidR="00DA31B6">
              <w:rPr>
                <w:noProof/>
                <w:webHidden/>
              </w:rPr>
              <w:fldChar w:fldCharType="separate"/>
            </w:r>
            <w:r w:rsidR="00DA31B6">
              <w:rPr>
                <w:noProof/>
                <w:webHidden/>
              </w:rPr>
              <w:t>9</w:t>
            </w:r>
            <w:r w:rsidR="00DA31B6">
              <w:rPr>
                <w:noProof/>
                <w:webHidden/>
              </w:rPr>
              <w:fldChar w:fldCharType="end"/>
            </w:r>
          </w:hyperlink>
        </w:p>
        <w:p w14:paraId="62C77CB5" w14:textId="24694AEF" w:rsidR="00DA31B6" w:rsidRDefault="00F03A5D">
          <w:pPr>
            <w:pStyle w:val="TOC3"/>
            <w:rPr>
              <w:rFonts w:asciiTheme="minorHAnsi" w:eastAsiaTheme="minorEastAsia" w:hAnsiTheme="minorHAnsi" w:cstheme="minorBidi"/>
              <w:noProof/>
              <w:sz w:val="22"/>
              <w:szCs w:val="22"/>
            </w:rPr>
          </w:pPr>
          <w:hyperlink w:anchor="_Toc49181654" w:history="1">
            <w:r w:rsidR="00DA31B6" w:rsidRPr="00DC42D2">
              <w:rPr>
                <w:rStyle w:val="Hyperlink"/>
                <w:noProof/>
              </w:rPr>
              <w:t>b.</w:t>
            </w:r>
            <w:r w:rsidR="00DA31B6">
              <w:rPr>
                <w:rFonts w:asciiTheme="minorHAnsi" w:eastAsiaTheme="minorEastAsia" w:hAnsiTheme="minorHAnsi" w:cstheme="minorBidi"/>
                <w:noProof/>
                <w:sz w:val="22"/>
                <w:szCs w:val="22"/>
              </w:rPr>
              <w:tab/>
            </w:r>
            <w:r w:rsidR="00DA31B6" w:rsidRPr="00DC42D2">
              <w:rPr>
                <w:rStyle w:val="Hyperlink"/>
                <w:noProof/>
              </w:rPr>
              <w:t>Code descriptions</w:t>
            </w:r>
            <w:r w:rsidR="00DA31B6">
              <w:rPr>
                <w:noProof/>
                <w:webHidden/>
              </w:rPr>
              <w:tab/>
            </w:r>
            <w:r w:rsidR="00DA31B6">
              <w:rPr>
                <w:noProof/>
                <w:webHidden/>
              </w:rPr>
              <w:fldChar w:fldCharType="begin"/>
            </w:r>
            <w:r w:rsidR="00DA31B6">
              <w:rPr>
                <w:noProof/>
                <w:webHidden/>
              </w:rPr>
              <w:instrText xml:space="preserve"> PAGEREF _Toc49181654 \h </w:instrText>
            </w:r>
            <w:r w:rsidR="00DA31B6">
              <w:rPr>
                <w:noProof/>
                <w:webHidden/>
              </w:rPr>
            </w:r>
            <w:r w:rsidR="00DA31B6">
              <w:rPr>
                <w:noProof/>
                <w:webHidden/>
              </w:rPr>
              <w:fldChar w:fldCharType="separate"/>
            </w:r>
            <w:r w:rsidR="00DA31B6">
              <w:rPr>
                <w:noProof/>
                <w:webHidden/>
              </w:rPr>
              <w:t>9</w:t>
            </w:r>
            <w:r w:rsidR="00DA31B6">
              <w:rPr>
                <w:noProof/>
                <w:webHidden/>
              </w:rPr>
              <w:fldChar w:fldCharType="end"/>
            </w:r>
          </w:hyperlink>
        </w:p>
        <w:p w14:paraId="1A081F72" w14:textId="76271589" w:rsidR="00DA31B6" w:rsidRDefault="00F03A5D">
          <w:pPr>
            <w:pStyle w:val="TOC3"/>
            <w:rPr>
              <w:rFonts w:asciiTheme="minorHAnsi" w:eastAsiaTheme="minorEastAsia" w:hAnsiTheme="minorHAnsi" w:cstheme="minorBidi"/>
              <w:noProof/>
              <w:sz w:val="22"/>
              <w:szCs w:val="22"/>
            </w:rPr>
          </w:pPr>
          <w:hyperlink w:anchor="_Toc49181655" w:history="1">
            <w:r w:rsidR="00DA31B6" w:rsidRPr="00DC42D2">
              <w:rPr>
                <w:rStyle w:val="Hyperlink"/>
                <w:noProof/>
              </w:rPr>
              <w:t>c.</w:t>
            </w:r>
            <w:r w:rsidR="00DA31B6">
              <w:rPr>
                <w:rFonts w:asciiTheme="minorHAnsi" w:eastAsiaTheme="minorEastAsia" w:hAnsiTheme="minorHAnsi" w:cstheme="minorBidi"/>
                <w:noProof/>
                <w:sz w:val="22"/>
                <w:szCs w:val="22"/>
              </w:rPr>
              <w:tab/>
            </w:r>
            <w:r w:rsidR="00DA31B6" w:rsidRPr="00DC42D2">
              <w:rPr>
                <w:rStyle w:val="Hyperlink"/>
                <w:noProof/>
              </w:rPr>
              <w:t>Coding examples</w:t>
            </w:r>
            <w:r w:rsidR="00DA31B6">
              <w:rPr>
                <w:noProof/>
                <w:webHidden/>
              </w:rPr>
              <w:tab/>
            </w:r>
            <w:r w:rsidR="00DA31B6">
              <w:rPr>
                <w:noProof/>
                <w:webHidden/>
              </w:rPr>
              <w:fldChar w:fldCharType="begin"/>
            </w:r>
            <w:r w:rsidR="00DA31B6">
              <w:rPr>
                <w:noProof/>
                <w:webHidden/>
              </w:rPr>
              <w:instrText xml:space="preserve"> PAGEREF _Toc49181655 \h </w:instrText>
            </w:r>
            <w:r w:rsidR="00DA31B6">
              <w:rPr>
                <w:noProof/>
                <w:webHidden/>
              </w:rPr>
            </w:r>
            <w:r w:rsidR="00DA31B6">
              <w:rPr>
                <w:noProof/>
                <w:webHidden/>
              </w:rPr>
              <w:fldChar w:fldCharType="separate"/>
            </w:r>
            <w:r w:rsidR="00DA31B6">
              <w:rPr>
                <w:noProof/>
                <w:webHidden/>
              </w:rPr>
              <w:t>9</w:t>
            </w:r>
            <w:r w:rsidR="00DA31B6">
              <w:rPr>
                <w:noProof/>
                <w:webHidden/>
              </w:rPr>
              <w:fldChar w:fldCharType="end"/>
            </w:r>
          </w:hyperlink>
        </w:p>
        <w:p w14:paraId="44AB1D46" w14:textId="33B02AB4" w:rsidR="00DA31B6" w:rsidRDefault="00F03A5D">
          <w:pPr>
            <w:pStyle w:val="TOC2"/>
            <w:tabs>
              <w:tab w:val="left" w:pos="660"/>
              <w:tab w:val="right" w:leader="dot" w:pos="9060"/>
            </w:tabs>
            <w:rPr>
              <w:rFonts w:asciiTheme="minorHAnsi" w:eastAsiaTheme="minorEastAsia" w:hAnsiTheme="minorHAnsi" w:cstheme="minorBidi"/>
              <w:noProof/>
              <w:sz w:val="22"/>
              <w:szCs w:val="22"/>
            </w:rPr>
          </w:pPr>
          <w:hyperlink w:anchor="_Toc49181701" w:history="1">
            <w:r w:rsidR="00DA31B6" w:rsidRPr="00DC42D2">
              <w:rPr>
                <w:rStyle w:val="Hyperlink"/>
                <w:noProof/>
              </w:rPr>
              <w:t>3.</w:t>
            </w:r>
            <w:r w:rsidR="00DA31B6">
              <w:rPr>
                <w:rFonts w:asciiTheme="minorHAnsi" w:eastAsiaTheme="minorEastAsia" w:hAnsiTheme="minorHAnsi" w:cstheme="minorBidi"/>
                <w:noProof/>
                <w:sz w:val="22"/>
                <w:szCs w:val="22"/>
              </w:rPr>
              <w:tab/>
            </w:r>
            <w:r w:rsidR="00DA31B6" w:rsidRPr="00DC42D2">
              <w:rPr>
                <w:rStyle w:val="Hyperlink"/>
                <w:noProof/>
              </w:rPr>
              <w:t>Procedure for updating the organisation types</w:t>
            </w:r>
            <w:r w:rsidR="00DA31B6">
              <w:rPr>
                <w:noProof/>
                <w:webHidden/>
              </w:rPr>
              <w:tab/>
            </w:r>
            <w:r w:rsidR="00DA31B6">
              <w:rPr>
                <w:noProof/>
                <w:webHidden/>
              </w:rPr>
              <w:fldChar w:fldCharType="begin"/>
            </w:r>
            <w:r w:rsidR="00DA31B6">
              <w:rPr>
                <w:noProof/>
                <w:webHidden/>
              </w:rPr>
              <w:instrText xml:space="preserve"> PAGEREF _Toc49181701 \h </w:instrText>
            </w:r>
            <w:r w:rsidR="00DA31B6">
              <w:rPr>
                <w:noProof/>
                <w:webHidden/>
              </w:rPr>
            </w:r>
            <w:r w:rsidR="00DA31B6">
              <w:rPr>
                <w:noProof/>
                <w:webHidden/>
              </w:rPr>
              <w:fldChar w:fldCharType="separate"/>
            </w:r>
            <w:r w:rsidR="00DA31B6">
              <w:rPr>
                <w:noProof/>
                <w:webHidden/>
              </w:rPr>
              <w:t>10</w:t>
            </w:r>
            <w:r w:rsidR="00DA31B6">
              <w:rPr>
                <w:noProof/>
                <w:webHidden/>
              </w:rPr>
              <w:fldChar w:fldCharType="end"/>
            </w:r>
          </w:hyperlink>
        </w:p>
        <w:p w14:paraId="738EDD7E" w14:textId="75198843" w:rsidR="00DA31B6" w:rsidRDefault="00F03A5D">
          <w:pPr>
            <w:pStyle w:val="TOC2"/>
            <w:tabs>
              <w:tab w:val="left" w:pos="660"/>
              <w:tab w:val="right" w:leader="dot" w:pos="9060"/>
            </w:tabs>
            <w:rPr>
              <w:rFonts w:asciiTheme="minorHAnsi" w:eastAsiaTheme="minorEastAsia" w:hAnsiTheme="minorHAnsi" w:cstheme="minorBidi"/>
              <w:noProof/>
              <w:sz w:val="22"/>
              <w:szCs w:val="22"/>
            </w:rPr>
          </w:pPr>
          <w:hyperlink w:anchor="_Toc49181702" w:history="1">
            <w:r w:rsidR="00DA31B6" w:rsidRPr="00DC42D2">
              <w:rPr>
                <w:rStyle w:val="Hyperlink"/>
                <w:noProof/>
              </w:rPr>
              <w:t>4.</w:t>
            </w:r>
            <w:r w:rsidR="00DA31B6">
              <w:rPr>
                <w:rFonts w:asciiTheme="minorHAnsi" w:eastAsiaTheme="minorEastAsia" w:hAnsiTheme="minorHAnsi" w:cstheme="minorBidi"/>
                <w:noProof/>
                <w:sz w:val="22"/>
                <w:szCs w:val="22"/>
              </w:rPr>
              <w:tab/>
            </w:r>
            <w:r w:rsidR="00DA31B6" w:rsidRPr="00DC42D2">
              <w:rPr>
                <w:rStyle w:val="Hyperlink"/>
                <w:noProof/>
              </w:rPr>
              <w:t>Linkage of the AREA and ORGANISATION code lists</w:t>
            </w:r>
            <w:r w:rsidR="00DA31B6">
              <w:rPr>
                <w:noProof/>
                <w:webHidden/>
              </w:rPr>
              <w:tab/>
            </w:r>
            <w:r w:rsidR="00DA31B6">
              <w:rPr>
                <w:noProof/>
                <w:webHidden/>
              </w:rPr>
              <w:fldChar w:fldCharType="begin"/>
            </w:r>
            <w:r w:rsidR="00DA31B6">
              <w:rPr>
                <w:noProof/>
                <w:webHidden/>
              </w:rPr>
              <w:instrText xml:space="preserve"> PAGEREF _Toc49181702 \h </w:instrText>
            </w:r>
            <w:r w:rsidR="00DA31B6">
              <w:rPr>
                <w:noProof/>
                <w:webHidden/>
              </w:rPr>
            </w:r>
            <w:r w:rsidR="00DA31B6">
              <w:rPr>
                <w:noProof/>
                <w:webHidden/>
              </w:rPr>
              <w:fldChar w:fldCharType="separate"/>
            </w:r>
            <w:r w:rsidR="00DA31B6">
              <w:rPr>
                <w:noProof/>
                <w:webHidden/>
              </w:rPr>
              <w:t>10</w:t>
            </w:r>
            <w:r w:rsidR="00DA31B6">
              <w:rPr>
                <w:noProof/>
                <w:webHidden/>
              </w:rPr>
              <w:fldChar w:fldCharType="end"/>
            </w:r>
          </w:hyperlink>
        </w:p>
        <w:p w14:paraId="4AD42D86" w14:textId="45725E8D" w:rsidR="00DA31B6" w:rsidRDefault="00F03A5D">
          <w:pPr>
            <w:pStyle w:val="TOC1"/>
            <w:tabs>
              <w:tab w:val="right" w:leader="dot" w:pos="9060"/>
            </w:tabs>
            <w:rPr>
              <w:rFonts w:asciiTheme="minorHAnsi" w:eastAsiaTheme="minorEastAsia" w:hAnsiTheme="minorHAnsi" w:cstheme="minorBidi"/>
              <w:noProof/>
              <w:sz w:val="22"/>
              <w:szCs w:val="22"/>
            </w:rPr>
          </w:pPr>
          <w:hyperlink w:anchor="_Toc49181703" w:history="1">
            <w:r w:rsidR="00DA31B6" w:rsidRPr="00DC42D2">
              <w:rPr>
                <w:rStyle w:val="Hyperlink"/>
                <w:noProof/>
              </w:rPr>
              <w:t>ANNEX 1: CLASSIFICATION OF NATIONAL ORGANISATIONS BY TYPE</w:t>
            </w:r>
            <w:r w:rsidR="00DA31B6">
              <w:rPr>
                <w:noProof/>
                <w:webHidden/>
              </w:rPr>
              <w:tab/>
            </w:r>
            <w:r w:rsidR="00DA31B6">
              <w:rPr>
                <w:noProof/>
                <w:webHidden/>
              </w:rPr>
              <w:fldChar w:fldCharType="begin"/>
            </w:r>
            <w:r w:rsidR="00DA31B6">
              <w:rPr>
                <w:noProof/>
                <w:webHidden/>
              </w:rPr>
              <w:instrText xml:space="preserve"> PAGEREF _Toc49181703 \h </w:instrText>
            </w:r>
            <w:r w:rsidR="00DA31B6">
              <w:rPr>
                <w:noProof/>
                <w:webHidden/>
              </w:rPr>
            </w:r>
            <w:r w:rsidR="00DA31B6">
              <w:rPr>
                <w:noProof/>
                <w:webHidden/>
              </w:rPr>
              <w:fldChar w:fldCharType="separate"/>
            </w:r>
            <w:r w:rsidR="00DA31B6">
              <w:rPr>
                <w:noProof/>
                <w:webHidden/>
              </w:rPr>
              <w:t>13</w:t>
            </w:r>
            <w:r w:rsidR="00DA31B6">
              <w:rPr>
                <w:noProof/>
                <w:webHidden/>
              </w:rPr>
              <w:fldChar w:fldCharType="end"/>
            </w:r>
          </w:hyperlink>
        </w:p>
        <w:p w14:paraId="48E3462B" w14:textId="5F29AC8E" w:rsidR="00DA31B6" w:rsidRDefault="00F03A5D">
          <w:pPr>
            <w:pStyle w:val="TOC1"/>
            <w:tabs>
              <w:tab w:val="right" w:leader="dot" w:pos="9060"/>
            </w:tabs>
            <w:rPr>
              <w:rFonts w:asciiTheme="minorHAnsi" w:eastAsiaTheme="minorEastAsia" w:hAnsiTheme="minorHAnsi" w:cstheme="minorBidi"/>
              <w:noProof/>
              <w:sz w:val="22"/>
              <w:szCs w:val="22"/>
            </w:rPr>
          </w:pPr>
          <w:hyperlink w:anchor="_Toc49181704" w:history="1">
            <w:r w:rsidR="00DA31B6" w:rsidRPr="00DC42D2">
              <w:rPr>
                <w:rStyle w:val="Hyperlink"/>
                <w:noProof/>
              </w:rPr>
              <w:t>ANNEX 2: CLASSIFICATION OF INTERNATIONAL AND OTHER ORGANISATIONS BY TYPE</w:t>
            </w:r>
            <w:r w:rsidR="00DA31B6">
              <w:rPr>
                <w:noProof/>
                <w:webHidden/>
              </w:rPr>
              <w:tab/>
            </w:r>
            <w:r w:rsidR="00DA31B6">
              <w:rPr>
                <w:noProof/>
                <w:webHidden/>
              </w:rPr>
              <w:fldChar w:fldCharType="begin"/>
            </w:r>
            <w:r w:rsidR="00DA31B6">
              <w:rPr>
                <w:noProof/>
                <w:webHidden/>
              </w:rPr>
              <w:instrText xml:space="preserve"> PAGEREF _Toc49181704 \h </w:instrText>
            </w:r>
            <w:r w:rsidR="00DA31B6">
              <w:rPr>
                <w:noProof/>
                <w:webHidden/>
              </w:rPr>
            </w:r>
            <w:r w:rsidR="00DA31B6">
              <w:rPr>
                <w:noProof/>
                <w:webHidden/>
              </w:rPr>
              <w:fldChar w:fldCharType="separate"/>
            </w:r>
            <w:r w:rsidR="00DA31B6">
              <w:rPr>
                <w:noProof/>
                <w:webHidden/>
              </w:rPr>
              <w:t>15</w:t>
            </w:r>
            <w:r w:rsidR="00DA31B6">
              <w:rPr>
                <w:noProof/>
                <w:webHidden/>
              </w:rPr>
              <w:fldChar w:fldCharType="end"/>
            </w:r>
          </w:hyperlink>
        </w:p>
        <w:p w14:paraId="5207CD51" w14:textId="6DC35BAB" w:rsidR="00DA31B6" w:rsidRDefault="00F03A5D">
          <w:pPr>
            <w:pStyle w:val="TOC1"/>
            <w:tabs>
              <w:tab w:val="right" w:leader="dot" w:pos="9060"/>
            </w:tabs>
            <w:rPr>
              <w:rFonts w:asciiTheme="minorHAnsi" w:eastAsiaTheme="minorEastAsia" w:hAnsiTheme="minorHAnsi" w:cstheme="minorBidi"/>
              <w:noProof/>
              <w:sz w:val="22"/>
              <w:szCs w:val="22"/>
            </w:rPr>
          </w:pPr>
          <w:hyperlink w:anchor="_Toc49181705" w:history="1">
            <w:r w:rsidR="00DA31B6" w:rsidRPr="00DC42D2">
              <w:rPr>
                <w:rStyle w:val="Hyperlink"/>
                <w:noProof/>
              </w:rPr>
              <w:t>ANNEX 3: AGGREGATION OF ORGANISATIONAL STRUCTURES</w:t>
            </w:r>
            <w:r w:rsidR="00DA31B6">
              <w:rPr>
                <w:noProof/>
                <w:webHidden/>
              </w:rPr>
              <w:tab/>
            </w:r>
            <w:r w:rsidR="00DA31B6">
              <w:rPr>
                <w:noProof/>
                <w:webHidden/>
              </w:rPr>
              <w:fldChar w:fldCharType="begin"/>
            </w:r>
            <w:r w:rsidR="00DA31B6">
              <w:rPr>
                <w:noProof/>
                <w:webHidden/>
              </w:rPr>
              <w:instrText xml:space="preserve"> PAGEREF _Toc49181705 \h </w:instrText>
            </w:r>
            <w:r w:rsidR="00DA31B6">
              <w:rPr>
                <w:noProof/>
                <w:webHidden/>
              </w:rPr>
            </w:r>
            <w:r w:rsidR="00DA31B6">
              <w:rPr>
                <w:noProof/>
                <w:webHidden/>
              </w:rPr>
              <w:fldChar w:fldCharType="separate"/>
            </w:r>
            <w:r w:rsidR="00DA31B6">
              <w:rPr>
                <w:noProof/>
                <w:webHidden/>
              </w:rPr>
              <w:t>15</w:t>
            </w:r>
            <w:r w:rsidR="00DA31B6">
              <w:rPr>
                <w:noProof/>
                <w:webHidden/>
              </w:rPr>
              <w:fldChar w:fldCharType="end"/>
            </w:r>
          </w:hyperlink>
        </w:p>
        <w:p w14:paraId="3B85E77E" w14:textId="332F4F84" w:rsidR="008F15FA" w:rsidRPr="008F15FA" w:rsidRDefault="008F15FA" w:rsidP="008F15FA">
          <w:r>
            <w:rPr>
              <w:b/>
              <w:bCs/>
              <w:noProof/>
            </w:rPr>
            <w:fldChar w:fldCharType="end"/>
          </w:r>
        </w:p>
      </w:sdtContent>
    </w:sdt>
    <w:p w14:paraId="7D6D719A" w14:textId="77777777" w:rsidR="00FD75B1" w:rsidRDefault="00FD75B1" w:rsidP="00DA31B6">
      <w:pPr>
        <w:pStyle w:val="Heading1"/>
        <w:sectPr w:rsidR="00FD75B1" w:rsidSect="00052A8D">
          <w:headerReference w:type="default" r:id="rId17"/>
          <w:footerReference w:type="default" r:id="rId18"/>
          <w:type w:val="oddPage"/>
          <w:pgSz w:w="11906" w:h="16838"/>
          <w:pgMar w:top="1418" w:right="1418" w:bottom="1418" w:left="1418" w:header="709" w:footer="709" w:gutter="0"/>
          <w:cols w:space="708"/>
          <w:docGrid w:linePitch="360"/>
        </w:sectPr>
      </w:pPr>
    </w:p>
    <w:p w14:paraId="586604EC" w14:textId="2F13FFA8" w:rsidR="008F15FA" w:rsidRPr="00B625D8" w:rsidRDefault="008F15FA" w:rsidP="00DA31B6">
      <w:pPr>
        <w:pStyle w:val="Heading1"/>
      </w:pPr>
      <w:bookmarkStart w:id="5" w:name="_Toc49181645"/>
      <w:r w:rsidRPr="00B625D8">
        <w:lastRenderedPageBreak/>
        <w:t>D</w:t>
      </w:r>
      <w:r w:rsidR="00FB226C">
        <w:t>OCUMENT HISTORY</w:t>
      </w:r>
      <w:bookmarkEnd w:id="4"/>
      <w:bookmarkEnd w:id="5"/>
    </w:p>
    <w:tbl>
      <w:tblPr>
        <w:tblStyle w:val="TableGrid"/>
        <w:tblW w:w="9416" w:type="dxa"/>
        <w:tblLook w:val="04A0" w:firstRow="1" w:lastRow="0" w:firstColumn="1" w:lastColumn="0" w:noHBand="0" w:noVBand="1"/>
      </w:tblPr>
      <w:tblGrid>
        <w:gridCol w:w="1242"/>
        <w:gridCol w:w="2268"/>
        <w:gridCol w:w="5906"/>
      </w:tblGrid>
      <w:tr w:rsidR="008F15FA" w14:paraId="67E70C4A" w14:textId="77777777" w:rsidTr="00E0647F">
        <w:tc>
          <w:tcPr>
            <w:tcW w:w="1242" w:type="dxa"/>
            <w:tcBorders>
              <w:top w:val="single" w:sz="4" w:space="0" w:color="auto"/>
              <w:left w:val="single" w:sz="4" w:space="0" w:color="auto"/>
              <w:bottom w:val="single" w:sz="4" w:space="0" w:color="auto"/>
              <w:right w:val="single" w:sz="4" w:space="0" w:color="auto"/>
            </w:tcBorders>
            <w:hideMark/>
          </w:tcPr>
          <w:p w14:paraId="5CD7B6F6" w14:textId="77777777" w:rsidR="008F15FA" w:rsidRDefault="008F15FA" w:rsidP="00E44CE6">
            <w:pPr>
              <w:spacing w:before="80" w:after="80"/>
              <w:jc w:val="center"/>
              <w:rPr>
                <w:b/>
              </w:rPr>
            </w:pPr>
            <w:r>
              <w:rPr>
                <w:b/>
              </w:rPr>
              <w:t>Version</w:t>
            </w:r>
          </w:p>
        </w:tc>
        <w:tc>
          <w:tcPr>
            <w:tcW w:w="2268" w:type="dxa"/>
            <w:tcBorders>
              <w:top w:val="single" w:sz="4" w:space="0" w:color="auto"/>
              <w:left w:val="single" w:sz="4" w:space="0" w:color="auto"/>
              <w:bottom w:val="single" w:sz="4" w:space="0" w:color="auto"/>
              <w:right w:val="single" w:sz="4" w:space="0" w:color="auto"/>
            </w:tcBorders>
            <w:hideMark/>
          </w:tcPr>
          <w:p w14:paraId="5A92E46A" w14:textId="77777777" w:rsidR="008F15FA" w:rsidRDefault="008F15FA" w:rsidP="00E44CE6">
            <w:pPr>
              <w:spacing w:before="80" w:after="80"/>
              <w:jc w:val="center"/>
              <w:rPr>
                <w:b/>
              </w:rPr>
            </w:pPr>
            <w:r>
              <w:rPr>
                <w:b/>
              </w:rPr>
              <w:t>Date</w:t>
            </w:r>
          </w:p>
        </w:tc>
        <w:tc>
          <w:tcPr>
            <w:tcW w:w="5906" w:type="dxa"/>
            <w:tcBorders>
              <w:top w:val="single" w:sz="4" w:space="0" w:color="auto"/>
              <w:left w:val="single" w:sz="4" w:space="0" w:color="auto"/>
              <w:bottom w:val="single" w:sz="4" w:space="0" w:color="auto"/>
              <w:right w:val="single" w:sz="4" w:space="0" w:color="auto"/>
            </w:tcBorders>
            <w:hideMark/>
          </w:tcPr>
          <w:p w14:paraId="5051A9AC" w14:textId="54C80AB0" w:rsidR="008F15FA" w:rsidRDefault="008F15FA" w:rsidP="00E44CE6">
            <w:pPr>
              <w:spacing w:before="80" w:after="80"/>
              <w:ind w:left="175"/>
              <w:rPr>
                <w:b/>
              </w:rPr>
            </w:pPr>
            <w:r>
              <w:rPr>
                <w:b/>
              </w:rPr>
              <w:t>Comment</w:t>
            </w:r>
            <w:r w:rsidR="00E44CE6">
              <w:rPr>
                <w:b/>
              </w:rPr>
              <w:t>s</w:t>
            </w:r>
          </w:p>
        </w:tc>
      </w:tr>
      <w:tr w:rsidR="008F15FA" w14:paraId="6B6249C6" w14:textId="77777777" w:rsidTr="00E0647F">
        <w:tc>
          <w:tcPr>
            <w:tcW w:w="1242" w:type="dxa"/>
            <w:tcBorders>
              <w:top w:val="single" w:sz="4" w:space="0" w:color="auto"/>
              <w:left w:val="single" w:sz="4" w:space="0" w:color="auto"/>
              <w:bottom w:val="single" w:sz="4" w:space="0" w:color="auto"/>
              <w:right w:val="single" w:sz="4" w:space="0" w:color="auto"/>
            </w:tcBorders>
            <w:hideMark/>
          </w:tcPr>
          <w:p w14:paraId="25CF66CC" w14:textId="77777777" w:rsidR="008F15FA" w:rsidRDefault="008F15FA" w:rsidP="00E44CE6">
            <w:pPr>
              <w:spacing w:before="80" w:after="80"/>
              <w:jc w:val="center"/>
            </w:pPr>
            <w:r>
              <w:t>1.0</w:t>
            </w:r>
          </w:p>
        </w:tc>
        <w:tc>
          <w:tcPr>
            <w:tcW w:w="2268" w:type="dxa"/>
            <w:tcBorders>
              <w:top w:val="single" w:sz="4" w:space="0" w:color="auto"/>
              <w:left w:val="single" w:sz="4" w:space="0" w:color="auto"/>
              <w:bottom w:val="single" w:sz="4" w:space="0" w:color="auto"/>
              <w:right w:val="single" w:sz="4" w:space="0" w:color="auto"/>
            </w:tcBorders>
            <w:hideMark/>
          </w:tcPr>
          <w:p w14:paraId="20A779E0" w14:textId="3FBD5023" w:rsidR="008F15FA" w:rsidRDefault="003C6373" w:rsidP="003C6373">
            <w:pPr>
              <w:spacing w:before="80" w:after="80"/>
              <w:jc w:val="center"/>
            </w:pPr>
            <w:r>
              <w:t>23</w:t>
            </w:r>
            <w:r w:rsidR="00FD75B1">
              <w:t xml:space="preserve"> </w:t>
            </w:r>
            <w:r>
              <w:t xml:space="preserve">April </w:t>
            </w:r>
            <w:r w:rsidR="00520CD0">
              <w:t>202</w:t>
            </w:r>
            <w:r w:rsidR="00434394">
              <w:t>1</w:t>
            </w:r>
          </w:p>
        </w:tc>
        <w:tc>
          <w:tcPr>
            <w:tcW w:w="5906" w:type="dxa"/>
            <w:tcBorders>
              <w:top w:val="single" w:sz="4" w:space="0" w:color="auto"/>
              <w:left w:val="single" w:sz="4" w:space="0" w:color="auto"/>
              <w:bottom w:val="single" w:sz="4" w:space="0" w:color="auto"/>
              <w:right w:val="single" w:sz="4" w:space="0" w:color="auto"/>
            </w:tcBorders>
            <w:hideMark/>
          </w:tcPr>
          <w:p w14:paraId="53FB5114" w14:textId="77777777" w:rsidR="008F15FA" w:rsidRDefault="008F15FA" w:rsidP="00E44CE6">
            <w:pPr>
              <w:spacing w:before="80" w:after="80"/>
              <w:ind w:left="175"/>
            </w:pPr>
            <w:r>
              <w:t>Initial version</w:t>
            </w:r>
          </w:p>
        </w:tc>
      </w:tr>
    </w:tbl>
    <w:p w14:paraId="58632F39" w14:textId="69EB0125" w:rsidR="00B67AFD" w:rsidRPr="004F0F88" w:rsidRDefault="00DC72B8" w:rsidP="00DA31B6">
      <w:pPr>
        <w:pStyle w:val="Heading1"/>
      </w:pPr>
      <w:bookmarkStart w:id="6" w:name="_Toc49181646"/>
      <w:r w:rsidRPr="004F0F88">
        <w:t>I</w:t>
      </w:r>
      <w:r w:rsidR="00B67AFD" w:rsidRPr="004F0F88">
        <w:t>NTRODUCTION</w:t>
      </w:r>
      <w:bookmarkEnd w:id="6"/>
    </w:p>
    <w:p w14:paraId="70177DEA" w14:textId="03987EB5" w:rsidR="00053E57" w:rsidRPr="00362AB3" w:rsidRDefault="00DC72B8" w:rsidP="005D067D">
      <w:pPr>
        <w:spacing w:after="120"/>
        <w:jc w:val="both"/>
        <w:rPr>
          <w:rFonts w:ascii="Arial" w:hAnsi="Arial" w:cs="Arial"/>
          <w:sz w:val="22"/>
          <w:szCs w:val="22"/>
        </w:rPr>
      </w:pPr>
      <w:r>
        <w:rPr>
          <w:rFonts w:ascii="Arial" w:hAnsi="Arial" w:cs="Arial"/>
          <w:sz w:val="22"/>
          <w:szCs w:val="22"/>
        </w:rPr>
        <w:t>This guideline describes</w:t>
      </w:r>
      <w:r w:rsidR="001B5E4E">
        <w:rPr>
          <w:rFonts w:ascii="Arial" w:hAnsi="Arial" w:cs="Arial"/>
          <w:sz w:val="22"/>
          <w:szCs w:val="22"/>
        </w:rPr>
        <w:t xml:space="preserve"> a method to build and maintain</w:t>
      </w:r>
      <w:r w:rsidR="00053E57" w:rsidRPr="00362AB3">
        <w:rPr>
          <w:rFonts w:ascii="Arial" w:hAnsi="Arial" w:cs="Arial"/>
          <w:sz w:val="22"/>
          <w:szCs w:val="22"/>
        </w:rPr>
        <w:t xml:space="preserve"> code list</w:t>
      </w:r>
      <w:r w:rsidR="001B5E4E">
        <w:rPr>
          <w:rFonts w:ascii="Arial" w:hAnsi="Arial" w:cs="Arial"/>
          <w:sz w:val="22"/>
          <w:szCs w:val="22"/>
        </w:rPr>
        <w:t>s</w:t>
      </w:r>
      <w:r w:rsidR="00053E57" w:rsidRPr="00362AB3">
        <w:rPr>
          <w:rFonts w:ascii="Arial" w:hAnsi="Arial" w:cs="Arial"/>
          <w:sz w:val="22"/>
          <w:szCs w:val="22"/>
        </w:rPr>
        <w:t xml:space="preserve"> for "organisations" in </w:t>
      </w:r>
      <w:r>
        <w:rPr>
          <w:rFonts w:ascii="Arial" w:hAnsi="Arial" w:cs="Arial"/>
          <w:sz w:val="22"/>
          <w:szCs w:val="22"/>
        </w:rPr>
        <w:t xml:space="preserve">a </w:t>
      </w:r>
      <w:r w:rsidR="00053E57" w:rsidRPr="00362AB3">
        <w:rPr>
          <w:rFonts w:ascii="Arial" w:hAnsi="Arial" w:cs="Arial"/>
          <w:sz w:val="22"/>
          <w:szCs w:val="22"/>
        </w:rPr>
        <w:t xml:space="preserve">broad sense, </w:t>
      </w:r>
      <w:r>
        <w:rPr>
          <w:rFonts w:ascii="Arial" w:hAnsi="Arial" w:cs="Arial"/>
          <w:sz w:val="22"/>
          <w:szCs w:val="22"/>
        </w:rPr>
        <w:t xml:space="preserve">and is </w:t>
      </w:r>
      <w:r w:rsidR="005F2E9D">
        <w:rPr>
          <w:rFonts w:ascii="Arial" w:hAnsi="Arial" w:cs="Arial"/>
          <w:sz w:val="22"/>
          <w:szCs w:val="22"/>
        </w:rPr>
        <w:t>designed</w:t>
      </w:r>
      <w:r>
        <w:rPr>
          <w:rFonts w:ascii="Arial" w:hAnsi="Arial" w:cs="Arial"/>
          <w:sz w:val="22"/>
          <w:szCs w:val="22"/>
        </w:rPr>
        <w:t xml:space="preserve"> to </w:t>
      </w:r>
      <w:r w:rsidR="00053E57" w:rsidRPr="00362AB3">
        <w:rPr>
          <w:rFonts w:ascii="Arial" w:hAnsi="Arial" w:cs="Arial"/>
          <w:sz w:val="22"/>
          <w:szCs w:val="22"/>
        </w:rPr>
        <w:t xml:space="preserve">support </w:t>
      </w:r>
      <w:r w:rsidR="00DA31B6">
        <w:rPr>
          <w:rFonts w:ascii="Arial" w:hAnsi="Arial" w:cs="Arial"/>
          <w:sz w:val="22"/>
          <w:szCs w:val="22"/>
        </w:rPr>
        <w:t xml:space="preserve">SDMX </w:t>
      </w:r>
      <w:r w:rsidR="00053E57" w:rsidRPr="00362AB3">
        <w:rPr>
          <w:rFonts w:ascii="Arial" w:hAnsi="Arial" w:cs="Arial"/>
          <w:sz w:val="22"/>
          <w:szCs w:val="22"/>
        </w:rPr>
        <w:t>cross-domain concepts</w:t>
      </w:r>
      <w:r>
        <w:rPr>
          <w:rFonts w:ascii="Arial" w:hAnsi="Arial" w:cs="Arial"/>
          <w:sz w:val="22"/>
          <w:szCs w:val="22"/>
        </w:rPr>
        <w:t xml:space="preserve"> such as</w:t>
      </w:r>
      <w:r w:rsidR="00053E57" w:rsidRPr="00362AB3">
        <w:rPr>
          <w:rFonts w:ascii="Arial" w:hAnsi="Arial" w:cs="Arial"/>
          <w:sz w:val="22"/>
          <w:szCs w:val="22"/>
        </w:rPr>
        <w:t>:</w:t>
      </w:r>
    </w:p>
    <w:p w14:paraId="50465C8A" w14:textId="4AB0FD87" w:rsidR="00053E57" w:rsidRPr="00E44CE6" w:rsidRDefault="001C6832" w:rsidP="00A6350F">
      <w:pPr>
        <w:numPr>
          <w:ilvl w:val="0"/>
          <w:numId w:val="1"/>
        </w:numPr>
        <w:jc w:val="both"/>
        <w:rPr>
          <w:rFonts w:ascii="Arial" w:hAnsi="Arial" w:cs="Arial"/>
          <w:sz w:val="22"/>
          <w:szCs w:val="22"/>
        </w:rPr>
      </w:pPr>
      <w:r w:rsidRPr="00E44CE6">
        <w:rPr>
          <w:rFonts w:ascii="Arial" w:hAnsi="Arial" w:cs="Arial"/>
          <w:sz w:val="22"/>
          <w:szCs w:val="22"/>
        </w:rPr>
        <w:t>"</w:t>
      </w:r>
      <w:r w:rsidR="00DC72B8" w:rsidRPr="00E44CE6">
        <w:rPr>
          <w:rFonts w:ascii="Arial" w:hAnsi="Arial" w:cs="Arial"/>
          <w:b/>
          <w:sz w:val="22"/>
          <w:szCs w:val="22"/>
        </w:rPr>
        <w:t xml:space="preserve">Compiling </w:t>
      </w:r>
      <w:r w:rsidR="00053E57" w:rsidRPr="00E44CE6">
        <w:rPr>
          <w:rFonts w:ascii="Arial" w:hAnsi="Arial" w:cs="Arial"/>
          <w:b/>
          <w:sz w:val="22"/>
          <w:szCs w:val="22"/>
        </w:rPr>
        <w:t>agency</w:t>
      </w:r>
      <w:r w:rsidR="00053E57" w:rsidRPr="00E44CE6">
        <w:rPr>
          <w:rFonts w:ascii="Arial" w:hAnsi="Arial" w:cs="Arial"/>
          <w:sz w:val="22"/>
          <w:szCs w:val="22"/>
        </w:rPr>
        <w:t>"</w:t>
      </w:r>
      <w:r w:rsidR="008C3BF4" w:rsidRPr="00E44CE6">
        <w:rPr>
          <w:rFonts w:ascii="Arial" w:hAnsi="Arial" w:cs="Arial"/>
          <w:sz w:val="22"/>
          <w:szCs w:val="22"/>
        </w:rPr>
        <w:t>,</w:t>
      </w:r>
      <w:r w:rsidRPr="00E44CE6">
        <w:rPr>
          <w:rFonts w:ascii="Arial" w:hAnsi="Arial" w:cs="Arial"/>
          <w:sz w:val="22"/>
          <w:szCs w:val="22"/>
        </w:rPr>
        <w:t xml:space="preserve"> i.e.</w:t>
      </w:r>
      <w:r w:rsidR="008C3BF4" w:rsidRPr="00E44CE6">
        <w:rPr>
          <w:rFonts w:ascii="Arial" w:hAnsi="Arial" w:cs="Arial"/>
          <w:sz w:val="22"/>
          <w:szCs w:val="22"/>
        </w:rPr>
        <w:t xml:space="preserve"> t</w:t>
      </w:r>
      <w:r w:rsidR="00053E57" w:rsidRPr="00E44CE6">
        <w:rPr>
          <w:rFonts w:ascii="Arial" w:hAnsi="Arial" w:cs="Arial"/>
          <w:sz w:val="22"/>
          <w:szCs w:val="22"/>
        </w:rPr>
        <w:t>he organisation co</w:t>
      </w:r>
      <w:r w:rsidRPr="00E44CE6">
        <w:rPr>
          <w:rFonts w:ascii="Arial" w:hAnsi="Arial" w:cs="Arial"/>
          <w:sz w:val="22"/>
          <w:szCs w:val="22"/>
        </w:rPr>
        <w:t xml:space="preserve">llecting and/or elaborating </w:t>
      </w:r>
      <w:r w:rsidR="00053E57" w:rsidRPr="00E44CE6">
        <w:rPr>
          <w:rFonts w:ascii="Arial" w:hAnsi="Arial" w:cs="Arial"/>
          <w:sz w:val="22"/>
          <w:szCs w:val="22"/>
        </w:rPr>
        <w:t xml:space="preserve">the data being </w:t>
      </w:r>
      <w:proofErr w:type="gramStart"/>
      <w:r w:rsidR="00053E57" w:rsidRPr="00E44CE6">
        <w:rPr>
          <w:rFonts w:ascii="Arial" w:hAnsi="Arial" w:cs="Arial"/>
          <w:sz w:val="22"/>
          <w:szCs w:val="22"/>
        </w:rPr>
        <w:t>reported;</w:t>
      </w:r>
      <w:proofErr w:type="gramEnd"/>
    </w:p>
    <w:p w14:paraId="3658EE94" w14:textId="6CB48CE6" w:rsidR="00053E57" w:rsidRPr="00E44CE6" w:rsidRDefault="00053E57" w:rsidP="00A6350F">
      <w:pPr>
        <w:numPr>
          <w:ilvl w:val="0"/>
          <w:numId w:val="1"/>
        </w:numPr>
        <w:jc w:val="both"/>
        <w:rPr>
          <w:rFonts w:ascii="Arial" w:hAnsi="Arial" w:cs="Arial"/>
          <w:sz w:val="22"/>
          <w:szCs w:val="22"/>
        </w:rPr>
      </w:pPr>
      <w:r w:rsidRPr="00E44CE6">
        <w:rPr>
          <w:rFonts w:ascii="Arial" w:hAnsi="Arial" w:cs="Arial"/>
          <w:sz w:val="22"/>
          <w:szCs w:val="22"/>
        </w:rPr>
        <w:t>"</w:t>
      </w:r>
      <w:r w:rsidR="00DC72B8" w:rsidRPr="00E44CE6">
        <w:rPr>
          <w:rFonts w:ascii="Arial" w:hAnsi="Arial" w:cs="Arial"/>
          <w:b/>
          <w:sz w:val="22"/>
          <w:szCs w:val="22"/>
        </w:rPr>
        <w:t xml:space="preserve">Contact </w:t>
      </w:r>
      <w:r w:rsidRPr="00E44CE6">
        <w:rPr>
          <w:rFonts w:ascii="Arial" w:hAnsi="Arial" w:cs="Arial"/>
          <w:b/>
          <w:sz w:val="22"/>
          <w:szCs w:val="22"/>
        </w:rPr>
        <w:t>organisation</w:t>
      </w:r>
      <w:r w:rsidRPr="00E44CE6">
        <w:rPr>
          <w:rFonts w:ascii="Arial" w:hAnsi="Arial" w:cs="Arial"/>
          <w:sz w:val="22"/>
          <w:szCs w:val="22"/>
        </w:rPr>
        <w:t>"</w:t>
      </w:r>
      <w:r w:rsidR="008C3BF4" w:rsidRPr="00E44CE6">
        <w:rPr>
          <w:rFonts w:ascii="Arial" w:hAnsi="Arial" w:cs="Arial"/>
          <w:sz w:val="22"/>
          <w:szCs w:val="22"/>
        </w:rPr>
        <w:t>,</w:t>
      </w:r>
      <w:r w:rsidR="001C6832" w:rsidRPr="00E44CE6">
        <w:rPr>
          <w:rFonts w:ascii="Arial" w:hAnsi="Arial" w:cs="Arial"/>
          <w:sz w:val="22"/>
          <w:szCs w:val="22"/>
        </w:rPr>
        <w:t xml:space="preserve"> i.e.</w:t>
      </w:r>
      <w:r w:rsidR="008C3BF4" w:rsidRPr="00E44CE6">
        <w:rPr>
          <w:rFonts w:ascii="Arial" w:hAnsi="Arial" w:cs="Arial"/>
          <w:sz w:val="22"/>
          <w:szCs w:val="22"/>
        </w:rPr>
        <w:t xml:space="preserve"> </w:t>
      </w:r>
      <w:r w:rsidRPr="00E44CE6">
        <w:rPr>
          <w:rFonts w:ascii="Arial" w:hAnsi="Arial" w:cs="Arial"/>
          <w:sz w:val="22"/>
          <w:szCs w:val="22"/>
        </w:rPr>
        <w:t xml:space="preserve">the organisation of the contact points for the data or </w:t>
      </w:r>
      <w:proofErr w:type="gramStart"/>
      <w:r w:rsidRPr="00E44CE6">
        <w:rPr>
          <w:rFonts w:ascii="Arial" w:hAnsi="Arial" w:cs="Arial"/>
          <w:sz w:val="22"/>
          <w:szCs w:val="22"/>
        </w:rPr>
        <w:t>metadata;</w:t>
      </w:r>
      <w:proofErr w:type="gramEnd"/>
    </w:p>
    <w:p w14:paraId="36415046" w14:textId="77777777" w:rsidR="00DA31B6" w:rsidRPr="00E44CE6" w:rsidRDefault="00DA31B6" w:rsidP="00A6350F">
      <w:pPr>
        <w:numPr>
          <w:ilvl w:val="0"/>
          <w:numId w:val="1"/>
        </w:numPr>
        <w:jc w:val="both"/>
        <w:rPr>
          <w:rFonts w:ascii="Arial" w:hAnsi="Arial" w:cs="Arial"/>
          <w:sz w:val="22"/>
          <w:szCs w:val="22"/>
        </w:rPr>
      </w:pPr>
      <w:r w:rsidRPr="00E44CE6">
        <w:rPr>
          <w:rFonts w:ascii="Arial" w:hAnsi="Arial" w:cs="Arial"/>
          <w:sz w:val="22"/>
          <w:szCs w:val="22"/>
        </w:rPr>
        <w:t>"</w:t>
      </w:r>
      <w:r w:rsidRPr="00E44CE6">
        <w:rPr>
          <w:rFonts w:ascii="Arial" w:hAnsi="Arial" w:cs="Arial"/>
          <w:b/>
          <w:sz w:val="22"/>
          <w:szCs w:val="22"/>
        </w:rPr>
        <w:t>Data provider</w:t>
      </w:r>
      <w:r w:rsidRPr="00E44CE6">
        <w:rPr>
          <w:rFonts w:ascii="Arial" w:hAnsi="Arial" w:cs="Arial"/>
          <w:sz w:val="22"/>
          <w:szCs w:val="22"/>
        </w:rPr>
        <w:t xml:space="preserve">", i.e. the organisation </w:t>
      </w:r>
      <w:r>
        <w:rPr>
          <w:rFonts w:ascii="Arial" w:hAnsi="Arial" w:cs="Arial"/>
          <w:sz w:val="22"/>
          <w:szCs w:val="22"/>
        </w:rPr>
        <w:t>or individual that</w:t>
      </w:r>
      <w:r w:rsidRPr="00E44CE6">
        <w:rPr>
          <w:rFonts w:ascii="Arial" w:hAnsi="Arial" w:cs="Arial"/>
          <w:sz w:val="22"/>
          <w:szCs w:val="22"/>
        </w:rPr>
        <w:t xml:space="preserve"> </w:t>
      </w:r>
      <w:r>
        <w:rPr>
          <w:rFonts w:ascii="Arial" w:hAnsi="Arial" w:cs="Arial"/>
          <w:sz w:val="22"/>
          <w:szCs w:val="22"/>
        </w:rPr>
        <w:t>reports or disseminates</w:t>
      </w:r>
      <w:r w:rsidRPr="00E44CE6">
        <w:rPr>
          <w:rFonts w:ascii="Arial" w:hAnsi="Arial" w:cs="Arial"/>
          <w:sz w:val="22"/>
          <w:szCs w:val="22"/>
        </w:rPr>
        <w:t xml:space="preserve"> data or </w:t>
      </w:r>
      <w:r>
        <w:rPr>
          <w:rFonts w:ascii="Arial" w:hAnsi="Arial" w:cs="Arial"/>
          <w:sz w:val="22"/>
          <w:szCs w:val="22"/>
        </w:rPr>
        <w:t xml:space="preserve">reference </w:t>
      </w:r>
      <w:proofErr w:type="gramStart"/>
      <w:r w:rsidRPr="00E44CE6">
        <w:rPr>
          <w:rFonts w:ascii="Arial" w:hAnsi="Arial" w:cs="Arial"/>
          <w:sz w:val="22"/>
          <w:szCs w:val="22"/>
        </w:rPr>
        <w:t>metadata;</w:t>
      </w:r>
      <w:proofErr w:type="gramEnd"/>
    </w:p>
    <w:p w14:paraId="0CC57272" w14:textId="27180894" w:rsidR="00053E57" w:rsidRPr="00E44CE6" w:rsidRDefault="00053E57" w:rsidP="00A6350F">
      <w:pPr>
        <w:numPr>
          <w:ilvl w:val="0"/>
          <w:numId w:val="1"/>
        </w:numPr>
        <w:jc w:val="both"/>
        <w:rPr>
          <w:rFonts w:ascii="Arial" w:hAnsi="Arial" w:cs="Arial"/>
          <w:sz w:val="22"/>
          <w:szCs w:val="22"/>
        </w:rPr>
      </w:pPr>
      <w:r w:rsidRPr="00E44CE6">
        <w:rPr>
          <w:rFonts w:ascii="Arial" w:hAnsi="Arial" w:cs="Arial"/>
          <w:sz w:val="22"/>
          <w:szCs w:val="22"/>
        </w:rPr>
        <w:t>"</w:t>
      </w:r>
      <w:r w:rsidR="00DA31B6">
        <w:rPr>
          <w:rFonts w:ascii="Arial" w:hAnsi="Arial" w:cs="Arial"/>
          <w:b/>
          <w:sz w:val="22"/>
          <w:szCs w:val="22"/>
        </w:rPr>
        <w:t>D</w:t>
      </w:r>
      <w:r w:rsidRPr="00E44CE6">
        <w:rPr>
          <w:rFonts w:ascii="Arial" w:hAnsi="Arial" w:cs="Arial"/>
          <w:b/>
          <w:sz w:val="22"/>
          <w:szCs w:val="22"/>
        </w:rPr>
        <w:t>issemination agency</w:t>
      </w:r>
      <w:r w:rsidRPr="00E44CE6">
        <w:rPr>
          <w:rFonts w:ascii="Arial" w:hAnsi="Arial" w:cs="Arial"/>
          <w:sz w:val="22"/>
          <w:szCs w:val="22"/>
        </w:rPr>
        <w:t>"</w:t>
      </w:r>
      <w:r w:rsidR="001C6832" w:rsidRPr="00E44CE6">
        <w:rPr>
          <w:rFonts w:ascii="Arial" w:hAnsi="Arial" w:cs="Arial"/>
          <w:sz w:val="22"/>
          <w:szCs w:val="22"/>
        </w:rPr>
        <w:t>, i.e.</w:t>
      </w:r>
      <w:r w:rsidRPr="00E44CE6">
        <w:rPr>
          <w:rFonts w:ascii="Arial" w:hAnsi="Arial" w:cs="Arial"/>
          <w:sz w:val="22"/>
          <w:szCs w:val="22"/>
        </w:rPr>
        <w:t xml:space="preserve"> </w:t>
      </w:r>
      <w:r w:rsidR="008C3BF4" w:rsidRPr="00E44CE6">
        <w:rPr>
          <w:rFonts w:ascii="Arial" w:hAnsi="Arial" w:cs="Arial"/>
          <w:sz w:val="22"/>
          <w:szCs w:val="22"/>
        </w:rPr>
        <w:t>t</w:t>
      </w:r>
      <w:r w:rsidRPr="00E44CE6">
        <w:rPr>
          <w:rFonts w:ascii="Arial" w:hAnsi="Arial" w:cs="Arial"/>
          <w:sz w:val="22"/>
          <w:szCs w:val="22"/>
        </w:rPr>
        <w:t>he organisation disseminating the data</w:t>
      </w:r>
      <w:r w:rsidR="00DA31B6">
        <w:rPr>
          <w:rFonts w:ascii="Arial" w:hAnsi="Arial" w:cs="Arial"/>
          <w:sz w:val="22"/>
          <w:szCs w:val="22"/>
        </w:rPr>
        <w:t xml:space="preserve"> being </w:t>
      </w:r>
      <w:proofErr w:type="gramStart"/>
      <w:r w:rsidR="00DA31B6">
        <w:rPr>
          <w:rFonts w:ascii="Arial" w:hAnsi="Arial" w:cs="Arial"/>
          <w:sz w:val="22"/>
          <w:szCs w:val="22"/>
        </w:rPr>
        <w:t>reported</w:t>
      </w:r>
      <w:r w:rsidRPr="00E44CE6">
        <w:rPr>
          <w:rFonts w:ascii="Arial" w:hAnsi="Arial" w:cs="Arial"/>
          <w:sz w:val="22"/>
          <w:szCs w:val="22"/>
        </w:rPr>
        <w:t>;</w:t>
      </w:r>
      <w:proofErr w:type="gramEnd"/>
    </w:p>
    <w:p w14:paraId="3948F8DD" w14:textId="3DA91022" w:rsidR="00053E57" w:rsidRPr="00E44CE6" w:rsidRDefault="001C6832" w:rsidP="00A6350F">
      <w:pPr>
        <w:numPr>
          <w:ilvl w:val="0"/>
          <w:numId w:val="1"/>
        </w:numPr>
        <w:spacing w:after="240"/>
        <w:ind w:left="714" w:hanging="357"/>
        <w:jc w:val="both"/>
        <w:rPr>
          <w:rFonts w:ascii="Arial" w:hAnsi="Arial" w:cs="Arial"/>
          <w:sz w:val="22"/>
          <w:szCs w:val="22"/>
        </w:rPr>
      </w:pPr>
      <w:r w:rsidRPr="00E44CE6">
        <w:rPr>
          <w:rFonts w:ascii="Arial" w:hAnsi="Arial" w:cs="Arial"/>
          <w:sz w:val="22"/>
          <w:szCs w:val="22"/>
        </w:rPr>
        <w:t>"</w:t>
      </w:r>
      <w:r w:rsidR="00DC72B8" w:rsidRPr="00E44CE6">
        <w:rPr>
          <w:rFonts w:ascii="Arial" w:hAnsi="Arial" w:cs="Arial"/>
          <w:b/>
          <w:sz w:val="22"/>
          <w:szCs w:val="22"/>
        </w:rPr>
        <w:t xml:space="preserve">Reporting </w:t>
      </w:r>
      <w:r w:rsidR="00053E57" w:rsidRPr="00E44CE6">
        <w:rPr>
          <w:rFonts w:ascii="Arial" w:hAnsi="Arial" w:cs="Arial"/>
          <w:b/>
          <w:sz w:val="22"/>
          <w:szCs w:val="22"/>
        </w:rPr>
        <w:t>agency</w:t>
      </w:r>
      <w:r w:rsidR="00053E57" w:rsidRPr="00E44CE6">
        <w:rPr>
          <w:rFonts w:ascii="Arial" w:hAnsi="Arial" w:cs="Arial"/>
          <w:sz w:val="22"/>
          <w:szCs w:val="22"/>
        </w:rPr>
        <w:t>"</w:t>
      </w:r>
      <w:r w:rsidR="008C3BF4" w:rsidRPr="00E44CE6">
        <w:rPr>
          <w:rFonts w:ascii="Arial" w:hAnsi="Arial" w:cs="Arial"/>
          <w:sz w:val="22"/>
          <w:szCs w:val="22"/>
        </w:rPr>
        <w:t>,</w:t>
      </w:r>
      <w:r w:rsidRPr="00E44CE6">
        <w:rPr>
          <w:rFonts w:ascii="Arial" w:hAnsi="Arial" w:cs="Arial"/>
          <w:sz w:val="22"/>
          <w:szCs w:val="22"/>
        </w:rPr>
        <w:t xml:space="preserve"> i.e.</w:t>
      </w:r>
      <w:r w:rsidR="008C3BF4" w:rsidRPr="00E44CE6">
        <w:rPr>
          <w:rFonts w:ascii="Arial" w:hAnsi="Arial" w:cs="Arial"/>
          <w:sz w:val="22"/>
          <w:szCs w:val="22"/>
        </w:rPr>
        <w:t xml:space="preserve"> the organisation that supplies the data for a given instance of the statistics</w:t>
      </w:r>
      <w:r w:rsidR="00DA31B6">
        <w:rPr>
          <w:rStyle w:val="FootnoteReference"/>
          <w:rFonts w:cs="Arial"/>
          <w:szCs w:val="22"/>
        </w:rPr>
        <w:footnoteReference w:id="1"/>
      </w:r>
      <w:r w:rsidR="008C3BF4" w:rsidRPr="00E44CE6">
        <w:rPr>
          <w:rFonts w:ascii="Arial" w:hAnsi="Arial" w:cs="Arial"/>
          <w:sz w:val="22"/>
          <w:szCs w:val="22"/>
        </w:rPr>
        <w:t>.</w:t>
      </w:r>
    </w:p>
    <w:p w14:paraId="305BDD43" w14:textId="38364A37" w:rsidR="00053E57" w:rsidRPr="00362AB3" w:rsidRDefault="0053092A" w:rsidP="00885DD1">
      <w:pPr>
        <w:spacing w:after="240"/>
        <w:jc w:val="both"/>
        <w:rPr>
          <w:rFonts w:ascii="Arial" w:hAnsi="Arial" w:cs="Arial"/>
          <w:sz w:val="22"/>
          <w:szCs w:val="22"/>
        </w:rPr>
      </w:pPr>
      <w:r>
        <w:rPr>
          <w:rFonts w:ascii="Arial" w:hAnsi="Arial" w:cs="Arial"/>
          <w:sz w:val="22"/>
          <w:szCs w:val="22"/>
        </w:rPr>
        <w:t xml:space="preserve">Analysis showed that constructing </w:t>
      </w:r>
      <w:r w:rsidR="00DC72B8">
        <w:rPr>
          <w:rFonts w:ascii="Arial" w:hAnsi="Arial" w:cs="Arial"/>
          <w:sz w:val="22"/>
          <w:szCs w:val="22"/>
        </w:rPr>
        <w:t>a</w:t>
      </w:r>
      <w:r w:rsidR="00DC72B8" w:rsidRPr="00362AB3">
        <w:rPr>
          <w:rFonts w:ascii="Arial" w:hAnsi="Arial" w:cs="Arial"/>
          <w:sz w:val="22"/>
          <w:szCs w:val="22"/>
        </w:rPr>
        <w:t xml:space="preserve"> single </w:t>
      </w:r>
      <w:r w:rsidR="00DC72B8">
        <w:rPr>
          <w:rFonts w:ascii="Arial" w:hAnsi="Arial" w:cs="Arial"/>
          <w:sz w:val="22"/>
          <w:szCs w:val="22"/>
        </w:rPr>
        <w:t xml:space="preserve">cross-domain </w:t>
      </w:r>
      <w:r w:rsidR="00DC72B8" w:rsidRPr="00362AB3">
        <w:rPr>
          <w:rFonts w:ascii="Arial" w:hAnsi="Arial" w:cs="Arial"/>
          <w:sz w:val="22"/>
          <w:szCs w:val="22"/>
        </w:rPr>
        <w:t xml:space="preserve">code list </w:t>
      </w:r>
      <w:r w:rsidR="00DC72B8">
        <w:rPr>
          <w:rFonts w:ascii="Arial" w:hAnsi="Arial" w:cs="Arial"/>
          <w:sz w:val="22"/>
          <w:szCs w:val="22"/>
        </w:rPr>
        <w:t xml:space="preserve">covering </w:t>
      </w:r>
      <w:r w:rsidR="00DC72B8" w:rsidRPr="00FB45E7">
        <w:rPr>
          <w:rFonts w:ascii="Arial" w:hAnsi="Arial" w:cs="Arial"/>
          <w:sz w:val="22"/>
          <w:szCs w:val="22"/>
        </w:rPr>
        <w:t>all</w:t>
      </w:r>
      <w:r w:rsidR="00DC72B8">
        <w:rPr>
          <w:rFonts w:ascii="Arial" w:hAnsi="Arial" w:cs="Arial"/>
          <w:sz w:val="22"/>
          <w:szCs w:val="22"/>
        </w:rPr>
        <w:t xml:space="preserve"> </w:t>
      </w:r>
      <w:r w:rsidR="00DC72B8" w:rsidRPr="00362AB3">
        <w:rPr>
          <w:rFonts w:ascii="Arial" w:hAnsi="Arial" w:cs="Arial"/>
          <w:sz w:val="22"/>
          <w:szCs w:val="22"/>
        </w:rPr>
        <w:t>organisations</w:t>
      </w:r>
      <w:r>
        <w:rPr>
          <w:rFonts w:ascii="Arial" w:hAnsi="Arial" w:cs="Arial"/>
          <w:sz w:val="22"/>
          <w:szCs w:val="22"/>
        </w:rPr>
        <w:t xml:space="preserve"> for all use cases would be too difficult to maintain</w:t>
      </w:r>
      <w:r w:rsidR="00FB45E7">
        <w:rPr>
          <w:rFonts w:ascii="Arial" w:hAnsi="Arial" w:cs="Arial"/>
          <w:sz w:val="22"/>
          <w:szCs w:val="22"/>
        </w:rPr>
        <w:t xml:space="preserve">, </w:t>
      </w:r>
      <w:r w:rsidR="001D3358" w:rsidRPr="00362AB3">
        <w:rPr>
          <w:rFonts w:ascii="Arial" w:hAnsi="Arial" w:cs="Arial"/>
          <w:sz w:val="22"/>
          <w:szCs w:val="22"/>
        </w:rPr>
        <w:t xml:space="preserve">considering </w:t>
      </w:r>
      <w:r>
        <w:rPr>
          <w:rFonts w:ascii="Arial" w:hAnsi="Arial" w:cs="Arial"/>
          <w:sz w:val="22"/>
          <w:szCs w:val="22"/>
        </w:rPr>
        <w:t xml:space="preserve">that </w:t>
      </w:r>
      <w:r w:rsidR="00FB45E7">
        <w:rPr>
          <w:rFonts w:ascii="Arial" w:hAnsi="Arial" w:cs="Arial"/>
          <w:sz w:val="22"/>
          <w:szCs w:val="22"/>
        </w:rPr>
        <w:t xml:space="preserve">it would cover </w:t>
      </w:r>
      <w:r w:rsidR="001D3358" w:rsidRPr="00362AB3">
        <w:rPr>
          <w:rFonts w:ascii="Arial" w:hAnsi="Arial" w:cs="Arial"/>
          <w:sz w:val="22"/>
          <w:szCs w:val="22"/>
        </w:rPr>
        <w:t xml:space="preserve">all possible national and international agencies, </w:t>
      </w:r>
      <w:r w:rsidR="00DC72B8">
        <w:rPr>
          <w:rFonts w:ascii="Arial" w:hAnsi="Arial" w:cs="Arial"/>
          <w:sz w:val="22"/>
          <w:szCs w:val="22"/>
        </w:rPr>
        <w:t xml:space="preserve">and other </w:t>
      </w:r>
      <w:r w:rsidR="001D3358" w:rsidRPr="00362AB3">
        <w:rPr>
          <w:rFonts w:ascii="Arial" w:hAnsi="Arial" w:cs="Arial"/>
          <w:sz w:val="22"/>
          <w:szCs w:val="22"/>
        </w:rPr>
        <w:t>organisations</w:t>
      </w:r>
      <w:r>
        <w:rPr>
          <w:rFonts w:ascii="Arial" w:hAnsi="Arial" w:cs="Arial"/>
          <w:sz w:val="22"/>
          <w:szCs w:val="22"/>
        </w:rPr>
        <w:t xml:space="preserve"> and bodies.</w:t>
      </w:r>
      <w:r w:rsidR="00DC72B8">
        <w:rPr>
          <w:rFonts w:ascii="Arial" w:hAnsi="Arial" w:cs="Arial"/>
          <w:sz w:val="22"/>
          <w:szCs w:val="22"/>
        </w:rPr>
        <w:t xml:space="preserve"> </w:t>
      </w:r>
      <w:r>
        <w:rPr>
          <w:rFonts w:ascii="Arial" w:hAnsi="Arial" w:cs="Arial"/>
          <w:sz w:val="22"/>
          <w:szCs w:val="22"/>
        </w:rPr>
        <w:t>T</w:t>
      </w:r>
      <w:r w:rsidR="00DC72B8">
        <w:rPr>
          <w:rFonts w:ascii="Arial" w:hAnsi="Arial" w:cs="Arial"/>
          <w:sz w:val="22"/>
          <w:szCs w:val="22"/>
        </w:rPr>
        <w:t>herefore</w:t>
      </w:r>
      <w:r>
        <w:rPr>
          <w:rFonts w:ascii="Arial" w:hAnsi="Arial" w:cs="Arial"/>
          <w:sz w:val="22"/>
          <w:szCs w:val="22"/>
        </w:rPr>
        <w:t>,</w:t>
      </w:r>
      <w:r w:rsidR="00DC72B8">
        <w:rPr>
          <w:rFonts w:ascii="Arial" w:hAnsi="Arial" w:cs="Arial"/>
          <w:sz w:val="22"/>
          <w:szCs w:val="22"/>
        </w:rPr>
        <w:t xml:space="preserve"> the goal of this guideline is to support the h</w:t>
      </w:r>
      <w:r w:rsidR="00053E57" w:rsidRPr="00362AB3">
        <w:rPr>
          <w:rFonts w:ascii="Arial" w:hAnsi="Arial" w:cs="Arial"/>
          <w:sz w:val="22"/>
          <w:szCs w:val="22"/>
        </w:rPr>
        <w:t>armoni</w:t>
      </w:r>
      <w:r w:rsidR="001C6832" w:rsidRPr="00362AB3">
        <w:rPr>
          <w:rFonts w:ascii="Arial" w:hAnsi="Arial" w:cs="Arial"/>
          <w:sz w:val="22"/>
          <w:szCs w:val="22"/>
        </w:rPr>
        <w:t>s</w:t>
      </w:r>
      <w:r w:rsidR="00053E57" w:rsidRPr="00362AB3">
        <w:rPr>
          <w:rFonts w:ascii="Arial" w:hAnsi="Arial" w:cs="Arial"/>
          <w:sz w:val="22"/>
          <w:szCs w:val="22"/>
        </w:rPr>
        <w:t xml:space="preserve">ation </w:t>
      </w:r>
      <w:r w:rsidR="00DC72B8">
        <w:rPr>
          <w:rFonts w:ascii="Arial" w:hAnsi="Arial" w:cs="Arial"/>
          <w:sz w:val="22"/>
          <w:szCs w:val="22"/>
        </w:rPr>
        <w:t xml:space="preserve">of </w:t>
      </w:r>
      <w:r w:rsidR="000C05A7" w:rsidRPr="00362AB3">
        <w:rPr>
          <w:rFonts w:ascii="Arial" w:hAnsi="Arial" w:cs="Arial"/>
          <w:sz w:val="22"/>
          <w:szCs w:val="22"/>
        </w:rPr>
        <w:t xml:space="preserve">specific </w:t>
      </w:r>
      <w:r w:rsidR="00053E57" w:rsidRPr="00362AB3">
        <w:rPr>
          <w:rFonts w:ascii="Arial" w:hAnsi="Arial" w:cs="Arial"/>
          <w:sz w:val="22"/>
          <w:szCs w:val="22"/>
        </w:rPr>
        <w:t xml:space="preserve">code </w:t>
      </w:r>
      <w:r w:rsidR="00013A67">
        <w:rPr>
          <w:rFonts w:ascii="Arial" w:hAnsi="Arial" w:cs="Arial"/>
          <w:sz w:val="22"/>
          <w:szCs w:val="22"/>
        </w:rPr>
        <w:t>li</w:t>
      </w:r>
      <w:r w:rsidR="00053E57" w:rsidRPr="00362AB3">
        <w:rPr>
          <w:rFonts w:ascii="Arial" w:hAnsi="Arial" w:cs="Arial"/>
          <w:sz w:val="22"/>
          <w:szCs w:val="22"/>
        </w:rPr>
        <w:t>sts</w:t>
      </w:r>
      <w:r w:rsidR="00FB45E7">
        <w:rPr>
          <w:rFonts w:ascii="Arial" w:hAnsi="Arial" w:cs="Arial"/>
          <w:sz w:val="22"/>
          <w:szCs w:val="22"/>
        </w:rPr>
        <w:t>,</w:t>
      </w:r>
      <w:r w:rsidR="00B00869" w:rsidRPr="00362AB3">
        <w:rPr>
          <w:rFonts w:ascii="Arial" w:hAnsi="Arial" w:cs="Arial"/>
          <w:sz w:val="22"/>
          <w:szCs w:val="22"/>
        </w:rPr>
        <w:t xml:space="preserve"> facilitat</w:t>
      </w:r>
      <w:r w:rsidR="00FB45E7">
        <w:rPr>
          <w:rFonts w:ascii="Arial" w:hAnsi="Arial" w:cs="Arial"/>
          <w:sz w:val="22"/>
          <w:szCs w:val="22"/>
        </w:rPr>
        <w:t>ing</w:t>
      </w:r>
      <w:r w:rsidR="00B00869" w:rsidRPr="00362AB3">
        <w:rPr>
          <w:rFonts w:ascii="Arial" w:hAnsi="Arial" w:cs="Arial"/>
          <w:sz w:val="22"/>
          <w:szCs w:val="22"/>
        </w:rPr>
        <w:t xml:space="preserve"> the </w:t>
      </w:r>
      <w:r w:rsidR="00DC72B8">
        <w:rPr>
          <w:rFonts w:ascii="Arial" w:hAnsi="Arial" w:cs="Arial"/>
          <w:sz w:val="22"/>
          <w:szCs w:val="22"/>
        </w:rPr>
        <w:t xml:space="preserve">usability </w:t>
      </w:r>
      <w:r w:rsidR="00B00869" w:rsidRPr="00362AB3">
        <w:rPr>
          <w:rFonts w:ascii="Arial" w:hAnsi="Arial" w:cs="Arial"/>
          <w:sz w:val="22"/>
          <w:szCs w:val="22"/>
        </w:rPr>
        <w:t>of the code lists across domain</w:t>
      </w:r>
      <w:r w:rsidR="00725DBC" w:rsidRPr="00362AB3">
        <w:rPr>
          <w:rFonts w:ascii="Arial" w:hAnsi="Arial" w:cs="Arial"/>
          <w:sz w:val="22"/>
          <w:szCs w:val="22"/>
        </w:rPr>
        <w:t>s</w:t>
      </w:r>
      <w:r w:rsidR="00DC72B8">
        <w:rPr>
          <w:rFonts w:ascii="Arial" w:hAnsi="Arial" w:cs="Arial"/>
          <w:sz w:val="22"/>
          <w:szCs w:val="22"/>
        </w:rPr>
        <w:t>, and simplifying mapping and transcoding of data</w:t>
      </w:r>
      <w:r w:rsidR="00B00869" w:rsidRPr="00362AB3">
        <w:rPr>
          <w:rFonts w:ascii="Arial" w:hAnsi="Arial" w:cs="Arial"/>
          <w:sz w:val="22"/>
          <w:szCs w:val="22"/>
        </w:rPr>
        <w:t>.</w:t>
      </w:r>
    </w:p>
    <w:p w14:paraId="2A329E7F" w14:textId="32363E16" w:rsidR="0053092A" w:rsidRDefault="0076237B" w:rsidP="00885DD1">
      <w:pPr>
        <w:keepLines/>
        <w:spacing w:after="240"/>
        <w:jc w:val="both"/>
        <w:rPr>
          <w:rFonts w:ascii="Arial" w:hAnsi="Arial" w:cs="Arial"/>
          <w:sz w:val="22"/>
          <w:szCs w:val="22"/>
        </w:rPr>
      </w:pPr>
      <w:r w:rsidRPr="00362AB3">
        <w:rPr>
          <w:rFonts w:ascii="Arial" w:hAnsi="Arial" w:cs="Arial"/>
          <w:sz w:val="22"/>
          <w:szCs w:val="22"/>
        </w:rPr>
        <w:t xml:space="preserve">As SDMX implementations </w:t>
      </w:r>
      <w:r w:rsidR="00DC72B8">
        <w:rPr>
          <w:rFonts w:ascii="Arial" w:hAnsi="Arial" w:cs="Arial"/>
          <w:sz w:val="22"/>
          <w:szCs w:val="22"/>
        </w:rPr>
        <w:t>increase in number</w:t>
      </w:r>
      <w:r w:rsidRPr="00362AB3">
        <w:rPr>
          <w:rFonts w:ascii="Arial" w:hAnsi="Arial" w:cs="Arial"/>
          <w:sz w:val="22"/>
          <w:szCs w:val="22"/>
        </w:rPr>
        <w:t xml:space="preserve">, specific or shared code lists of </w:t>
      </w:r>
      <w:r w:rsidR="00B67AFD" w:rsidRPr="00362AB3">
        <w:rPr>
          <w:rFonts w:ascii="Arial" w:hAnsi="Arial" w:cs="Arial"/>
          <w:sz w:val="22"/>
          <w:szCs w:val="22"/>
        </w:rPr>
        <w:t>"organisations"</w:t>
      </w:r>
      <w:r w:rsidRPr="00362AB3">
        <w:rPr>
          <w:rFonts w:ascii="Arial" w:hAnsi="Arial" w:cs="Arial"/>
          <w:sz w:val="22"/>
          <w:szCs w:val="22"/>
        </w:rPr>
        <w:t xml:space="preserve"> will be made available</w:t>
      </w:r>
      <w:r w:rsidR="001C6832" w:rsidRPr="00362AB3">
        <w:rPr>
          <w:rFonts w:ascii="Arial" w:hAnsi="Arial" w:cs="Arial"/>
          <w:sz w:val="22"/>
          <w:szCs w:val="22"/>
        </w:rPr>
        <w:t xml:space="preserve"> in SDMX registries</w:t>
      </w:r>
      <w:r w:rsidR="00DC72B8">
        <w:rPr>
          <w:rFonts w:ascii="Arial" w:hAnsi="Arial" w:cs="Arial"/>
          <w:sz w:val="22"/>
          <w:szCs w:val="22"/>
        </w:rPr>
        <w:t>,</w:t>
      </w:r>
      <w:r w:rsidR="001C6832" w:rsidRPr="00362AB3">
        <w:rPr>
          <w:rFonts w:ascii="Arial" w:hAnsi="Arial" w:cs="Arial"/>
          <w:sz w:val="22"/>
          <w:szCs w:val="22"/>
        </w:rPr>
        <w:t xml:space="preserve"> </w:t>
      </w:r>
      <w:r w:rsidR="00DC72B8">
        <w:rPr>
          <w:rFonts w:ascii="Arial" w:hAnsi="Arial" w:cs="Arial"/>
          <w:sz w:val="22"/>
          <w:szCs w:val="22"/>
        </w:rPr>
        <w:t xml:space="preserve">and </w:t>
      </w:r>
      <w:r w:rsidR="001C6832" w:rsidRPr="00362AB3">
        <w:rPr>
          <w:rFonts w:ascii="Arial" w:hAnsi="Arial" w:cs="Arial"/>
          <w:sz w:val="22"/>
          <w:szCs w:val="22"/>
        </w:rPr>
        <w:t>by harmonis</w:t>
      </w:r>
      <w:r w:rsidRPr="00362AB3">
        <w:rPr>
          <w:rFonts w:ascii="Arial" w:hAnsi="Arial" w:cs="Arial"/>
          <w:sz w:val="22"/>
          <w:szCs w:val="22"/>
        </w:rPr>
        <w:t>ing the codification of these code lists, it is hoped to promote reusability of information and reduce the burden on implementers.</w:t>
      </w:r>
      <w:r w:rsidR="00B81B90" w:rsidRPr="00362AB3">
        <w:rPr>
          <w:rFonts w:ascii="Arial" w:hAnsi="Arial" w:cs="Arial"/>
          <w:sz w:val="22"/>
          <w:szCs w:val="22"/>
        </w:rPr>
        <w:t xml:space="preserve"> However, in cases where several code lists are combined in</w:t>
      </w:r>
      <w:r w:rsidR="005F39FC" w:rsidRPr="00362AB3">
        <w:rPr>
          <w:rFonts w:ascii="Arial" w:hAnsi="Arial" w:cs="Arial"/>
          <w:sz w:val="22"/>
          <w:szCs w:val="22"/>
        </w:rPr>
        <w:t>to</w:t>
      </w:r>
      <w:r w:rsidR="00B81B90" w:rsidRPr="00362AB3">
        <w:rPr>
          <w:rFonts w:ascii="Arial" w:hAnsi="Arial" w:cs="Arial"/>
          <w:sz w:val="22"/>
          <w:szCs w:val="22"/>
        </w:rPr>
        <w:t xml:space="preserve"> one single code list (e.g. </w:t>
      </w:r>
      <w:r w:rsidR="00013A67">
        <w:rPr>
          <w:rFonts w:ascii="Arial" w:hAnsi="Arial" w:cs="Arial"/>
          <w:sz w:val="22"/>
          <w:szCs w:val="22"/>
        </w:rPr>
        <w:t xml:space="preserve">national </w:t>
      </w:r>
      <w:r w:rsidR="00B81B90" w:rsidRPr="00362AB3">
        <w:rPr>
          <w:rFonts w:ascii="Arial" w:hAnsi="Arial" w:cs="Arial"/>
          <w:sz w:val="22"/>
          <w:szCs w:val="22"/>
        </w:rPr>
        <w:t xml:space="preserve">statistical </w:t>
      </w:r>
      <w:r w:rsidR="00013A67">
        <w:rPr>
          <w:rFonts w:ascii="Arial" w:hAnsi="Arial" w:cs="Arial"/>
          <w:sz w:val="22"/>
          <w:szCs w:val="22"/>
        </w:rPr>
        <w:t>agencies</w:t>
      </w:r>
      <w:r w:rsidR="00B81B90" w:rsidRPr="00362AB3">
        <w:rPr>
          <w:rFonts w:ascii="Arial" w:hAnsi="Arial" w:cs="Arial"/>
          <w:sz w:val="22"/>
          <w:szCs w:val="22"/>
        </w:rPr>
        <w:t xml:space="preserve"> and international organi</w:t>
      </w:r>
      <w:r w:rsidR="001C6832" w:rsidRPr="00362AB3">
        <w:rPr>
          <w:rFonts w:ascii="Arial" w:hAnsi="Arial" w:cs="Arial"/>
          <w:sz w:val="22"/>
          <w:szCs w:val="22"/>
        </w:rPr>
        <w:t>s</w:t>
      </w:r>
      <w:r w:rsidR="00B81B90" w:rsidRPr="00362AB3">
        <w:rPr>
          <w:rFonts w:ascii="Arial" w:hAnsi="Arial" w:cs="Arial"/>
          <w:sz w:val="22"/>
          <w:szCs w:val="22"/>
        </w:rPr>
        <w:t>ations</w:t>
      </w:r>
      <w:r w:rsidR="000A4471" w:rsidRPr="00362AB3">
        <w:rPr>
          <w:rFonts w:ascii="Arial" w:hAnsi="Arial" w:cs="Arial"/>
          <w:sz w:val="22"/>
          <w:szCs w:val="22"/>
        </w:rPr>
        <w:t>)</w:t>
      </w:r>
      <w:r w:rsidR="000A4471">
        <w:rPr>
          <w:rFonts w:ascii="Arial" w:hAnsi="Arial" w:cs="Arial"/>
          <w:sz w:val="22"/>
          <w:szCs w:val="22"/>
        </w:rPr>
        <w:t>,</w:t>
      </w:r>
      <w:r w:rsidR="000A4471" w:rsidRPr="00362AB3">
        <w:rPr>
          <w:rFonts w:ascii="Arial" w:hAnsi="Arial" w:cs="Arial"/>
          <w:sz w:val="22"/>
          <w:szCs w:val="22"/>
        </w:rPr>
        <w:t xml:space="preserve"> </w:t>
      </w:r>
      <w:r w:rsidR="00B81B90" w:rsidRPr="00362AB3">
        <w:rPr>
          <w:rFonts w:ascii="Arial" w:hAnsi="Arial" w:cs="Arial"/>
          <w:sz w:val="22"/>
          <w:szCs w:val="22"/>
        </w:rPr>
        <w:t xml:space="preserve">it is essential </w:t>
      </w:r>
      <w:r w:rsidR="000A4471">
        <w:rPr>
          <w:rFonts w:ascii="Arial" w:hAnsi="Arial" w:cs="Arial"/>
          <w:sz w:val="22"/>
          <w:szCs w:val="22"/>
        </w:rPr>
        <w:t xml:space="preserve">to avoid code and name duplicates </w:t>
      </w:r>
      <w:r w:rsidR="00B81B90" w:rsidRPr="00362AB3">
        <w:rPr>
          <w:rFonts w:ascii="Arial" w:hAnsi="Arial" w:cs="Arial"/>
          <w:sz w:val="22"/>
          <w:szCs w:val="22"/>
        </w:rPr>
        <w:t xml:space="preserve">from the use of </w:t>
      </w:r>
      <w:r w:rsidR="00DC72B8">
        <w:rPr>
          <w:rFonts w:ascii="Arial" w:hAnsi="Arial" w:cs="Arial"/>
          <w:sz w:val="22"/>
          <w:szCs w:val="22"/>
        </w:rPr>
        <w:t xml:space="preserve">multiple </w:t>
      </w:r>
      <w:r w:rsidR="00B81B90" w:rsidRPr="00362AB3">
        <w:rPr>
          <w:rFonts w:ascii="Arial" w:hAnsi="Arial" w:cs="Arial"/>
          <w:sz w:val="22"/>
          <w:szCs w:val="22"/>
        </w:rPr>
        <w:t>coding systems.</w:t>
      </w:r>
      <w:r w:rsidR="0053092A">
        <w:rPr>
          <w:rFonts w:ascii="Arial" w:hAnsi="Arial" w:cs="Arial"/>
          <w:sz w:val="22"/>
          <w:szCs w:val="22"/>
        </w:rPr>
        <w:t xml:space="preserve"> </w:t>
      </w:r>
    </w:p>
    <w:p w14:paraId="4846AA94" w14:textId="4E1D504F" w:rsidR="002B68C6" w:rsidRPr="00DA31B6" w:rsidRDefault="00520CD0" w:rsidP="00885DD1">
      <w:pPr>
        <w:keepLines/>
        <w:spacing w:after="240"/>
        <w:jc w:val="both"/>
        <w:rPr>
          <w:rFonts w:ascii="Arial" w:hAnsi="Arial" w:cs="Arial"/>
          <w:sz w:val="22"/>
          <w:szCs w:val="22"/>
        </w:rPr>
      </w:pPr>
      <w:r w:rsidRPr="00DA31B6">
        <w:rPr>
          <w:rFonts w:ascii="Arial" w:hAnsi="Arial" w:cs="Arial"/>
          <w:sz w:val="22"/>
          <w:szCs w:val="22"/>
        </w:rPr>
        <w:t xml:space="preserve">These </w:t>
      </w:r>
      <w:r w:rsidR="0053092A" w:rsidRPr="00DA31B6">
        <w:rPr>
          <w:rFonts w:ascii="Arial" w:hAnsi="Arial" w:cs="Arial"/>
          <w:sz w:val="22"/>
          <w:szCs w:val="22"/>
        </w:rPr>
        <w:t>guideline</w:t>
      </w:r>
      <w:r w:rsidRPr="00DA31B6">
        <w:rPr>
          <w:rFonts w:ascii="Arial" w:hAnsi="Arial" w:cs="Arial"/>
          <w:sz w:val="22"/>
          <w:szCs w:val="22"/>
        </w:rPr>
        <w:t>s</w:t>
      </w:r>
      <w:r w:rsidR="0053092A" w:rsidRPr="00DA31B6">
        <w:rPr>
          <w:rFonts w:ascii="Arial" w:hAnsi="Arial" w:cs="Arial"/>
          <w:sz w:val="22"/>
          <w:szCs w:val="22"/>
        </w:rPr>
        <w:t xml:space="preserve"> provide a mechanism for harmonisation and coding. </w:t>
      </w:r>
      <w:r w:rsidRPr="00DA31B6">
        <w:rPr>
          <w:rFonts w:ascii="Arial" w:hAnsi="Arial" w:cs="Arial"/>
          <w:sz w:val="22"/>
          <w:szCs w:val="22"/>
        </w:rPr>
        <w:t xml:space="preserve">They </w:t>
      </w:r>
      <w:r w:rsidR="00DC72B8" w:rsidRPr="00DA31B6">
        <w:rPr>
          <w:rFonts w:ascii="Arial" w:hAnsi="Arial" w:cs="Arial"/>
          <w:sz w:val="22"/>
          <w:szCs w:val="22"/>
        </w:rPr>
        <w:t>also provide information on linkages between the CL_AREA</w:t>
      </w:r>
      <w:r w:rsidR="00DA31B6">
        <w:rPr>
          <w:rStyle w:val="FootnoteReference"/>
          <w:rFonts w:cs="Arial"/>
          <w:szCs w:val="22"/>
        </w:rPr>
        <w:footnoteReference w:id="2"/>
      </w:r>
      <w:r w:rsidR="00DC72B8" w:rsidRPr="00DA31B6">
        <w:rPr>
          <w:rFonts w:ascii="Arial" w:hAnsi="Arial" w:cs="Arial"/>
          <w:sz w:val="22"/>
          <w:szCs w:val="22"/>
        </w:rPr>
        <w:t xml:space="preserve"> and CL_ORGANISATION </w:t>
      </w:r>
      <w:proofErr w:type="spellStart"/>
      <w:r w:rsidR="00DC72B8" w:rsidRPr="00DA31B6">
        <w:rPr>
          <w:rFonts w:ascii="Arial" w:hAnsi="Arial" w:cs="Arial"/>
          <w:sz w:val="22"/>
          <w:szCs w:val="22"/>
        </w:rPr>
        <w:t>coding</w:t>
      </w:r>
      <w:r w:rsidRPr="00DA31B6">
        <w:rPr>
          <w:rFonts w:ascii="Arial" w:hAnsi="Arial" w:cs="Arial"/>
          <w:sz w:val="22"/>
          <w:szCs w:val="22"/>
        </w:rPr>
        <w:t>s</w:t>
      </w:r>
      <w:proofErr w:type="spellEnd"/>
      <w:r w:rsidR="002B68C6" w:rsidRPr="00DA31B6">
        <w:rPr>
          <w:rFonts w:ascii="Arial" w:hAnsi="Arial" w:cs="Arial"/>
          <w:sz w:val="22"/>
          <w:szCs w:val="22"/>
        </w:rPr>
        <w:t>.</w:t>
      </w:r>
    </w:p>
    <w:p w14:paraId="272BA297" w14:textId="014F4B8F" w:rsidR="00364318" w:rsidRPr="00474C41" w:rsidRDefault="00DA1057" w:rsidP="00DA31B6">
      <w:pPr>
        <w:suppressLineNumbers/>
        <w:spacing w:after="240"/>
        <w:jc w:val="both"/>
        <w:rPr>
          <w:rFonts w:ascii="Arial" w:hAnsi="Arial" w:cs="Arial"/>
          <w:sz w:val="22"/>
          <w:szCs w:val="22"/>
        </w:rPr>
      </w:pPr>
      <w:r w:rsidRPr="00474C41">
        <w:rPr>
          <w:rFonts w:ascii="Arial" w:hAnsi="Arial" w:cs="Arial"/>
          <w:sz w:val="22"/>
          <w:szCs w:val="22"/>
        </w:rPr>
        <w:t>Th</w:t>
      </w:r>
      <w:r w:rsidR="009D43DC" w:rsidRPr="00474C41">
        <w:rPr>
          <w:rFonts w:ascii="Arial" w:hAnsi="Arial" w:cs="Arial"/>
          <w:sz w:val="22"/>
          <w:szCs w:val="22"/>
        </w:rPr>
        <w:t>ese</w:t>
      </w:r>
      <w:r w:rsidRPr="00474C41">
        <w:rPr>
          <w:rFonts w:ascii="Arial" w:hAnsi="Arial" w:cs="Arial"/>
          <w:sz w:val="22"/>
          <w:szCs w:val="22"/>
        </w:rPr>
        <w:t xml:space="preserve"> guideline</w:t>
      </w:r>
      <w:r w:rsidR="009D43DC" w:rsidRPr="00474C41">
        <w:rPr>
          <w:rFonts w:ascii="Arial" w:hAnsi="Arial" w:cs="Arial"/>
          <w:sz w:val="22"/>
          <w:szCs w:val="22"/>
        </w:rPr>
        <w:t>s</w:t>
      </w:r>
      <w:r w:rsidRPr="00474C41">
        <w:rPr>
          <w:rFonts w:ascii="Arial" w:hAnsi="Arial" w:cs="Arial"/>
          <w:sz w:val="22"/>
          <w:szCs w:val="22"/>
        </w:rPr>
        <w:t xml:space="preserve"> describe </w:t>
      </w:r>
      <w:r w:rsidR="0046601E" w:rsidRPr="00474C41">
        <w:rPr>
          <w:rFonts w:ascii="Arial" w:hAnsi="Arial" w:cs="Arial"/>
          <w:sz w:val="22"/>
          <w:szCs w:val="22"/>
        </w:rPr>
        <w:t xml:space="preserve">(as far as possible) </w:t>
      </w:r>
      <w:r w:rsidRPr="00474C41">
        <w:rPr>
          <w:rFonts w:ascii="Arial" w:hAnsi="Arial" w:cs="Arial"/>
          <w:sz w:val="22"/>
          <w:szCs w:val="22"/>
        </w:rPr>
        <w:t xml:space="preserve">a </w:t>
      </w:r>
      <w:r w:rsidR="0046601E" w:rsidRPr="00474C41">
        <w:rPr>
          <w:rFonts w:ascii="Arial" w:hAnsi="Arial" w:cs="Arial"/>
          <w:sz w:val="22"/>
          <w:szCs w:val="22"/>
        </w:rPr>
        <w:t xml:space="preserve">systematic, deterministic </w:t>
      </w:r>
      <w:r w:rsidRPr="00474C41">
        <w:rPr>
          <w:rFonts w:ascii="Arial" w:hAnsi="Arial" w:cs="Arial"/>
          <w:sz w:val="22"/>
          <w:szCs w:val="22"/>
        </w:rPr>
        <w:t xml:space="preserve">method of building codes. </w:t>
      </w:r>
      <w:r w:rsidR="0046601E" w:rsidRPr="00474C41">
        <w:rPr>
          <w:rFonts w:ascii="Arial" w:hAnsi="Arial" w:cs="Arial"/>
          <w:sz w:val="22"/>
          <w:szCs w:val="22"/>
        </w:rPr>
        <w:t xml:space="preserve">The method aims to avoid creating duplicate codes for different </w:t>
      </w:r>
      <w:proofErr w:type="gramStart"/>
      <w:r w:rsidR="0046601E" w:rsidRPr="00474C41">
        <w:rPr>
          <w:rFonts w:ascii="Arial" w:hAnsi="Arial" w:cs="Arial"/>
          <w:sz w:val="22"/>
          <w:szCs w:val="22"/>
        </w:rPr>
        <w:t>agencies, and</w:t>
      </w:r>
      <w:proofErr w:type="gramEnd"/>
      <w:r w:rsidR="0046601E" w:rsidRPr="00474C41">
        <w:rPr>
          <w:rFonts w:ascii="Arial" w:hAnsi="Arial" w:cs="Arial"/>
          <w:sz w:val="22"/>
          <w:szCs w:val="22"/>
        </w:rPr>
        <w:t xml:space="preserve"> creating different codes for the same agency</w:t>
      </w:r>
      <w:r w:rsidR="00DA31B6">
        <w:rPr>
          <w:rFonts w:ascii="Arial" w:hAnsi="Arial" w:cs="Arial"/>
          <w:sz w:val="22"/>
          <w:szCs w:val="22"/>
        </w:rPr>
        <w:t xml:space="preserve">. </w:t>
      </w:r>
      <w:r w:rsidR="0046601E" w:rsidRPr="00474C41">
        <w:rPr>
          <w:rFonts w:ascii="Arial" w:hAnsi="Arial" w:cs="Arial"/>
          <w:sz w:val="22"/>
          <w:szCs w:val="22"/>
        </w:rPr>
        <w:t xml:space="preserve">An alternative method was considered to create codes based on semantic meaning (e.g. based on acronyms of the agencies), but this was rejected as it does not provide adequate guidance to the code maintainer, </w:t>
      </w:r>
      <w:r w:rsidR="00DA75EE" w:rsidRPr="00474C41">
        <w:rPr>
          <w:rFonts w:ascii="Arial" w:hAnsi="Arial" w:cs="Arial"/>
          <w:sz w:val="22"/>
          <w:szCs w:val="22"/>
        </w:rPr>
        <w:t xml:space="preserve">is not in any way deterministic, </w:t>
      </w:r>
      <w:r w:rsidR="0046601E" w:rsidRPr="00474C41">
        <w:rPr>
          <w:rFonts w:ascii="Arial" w:hAnsi="Arial" w:cs="Arial"/>
          <w:sz w:val="22"/>
          <w:szCs w:val="22"/>
        </w:rPr>
        <w:t xml:space="preserve">and does not meet the aims explained above. </w:t>
      </w:r>
      <w:r w:rsidR="00876224" w:rsidRPr="00474C41">
        <w:rPr>
          <w:rFonts w:ascii="Arial" w:hAnsi="Arial" w:cs="Arial"/>
          <w:sz w:val="22"/>
          <w:szCs w:val="22"/>
        </w:rPr>
        <w:t xml:space="preserve">By not including the </w:t>
      </w:r>
      <w:r w:rsidR="006E3686" w:rsidRPr="00474C41">
        <w:rPr>
          <w:rFonts w:ascii="Arial" w:hAnsi="Arial" w:cs="Arial"/>
          <w:sz w:val="22"/>
          <w:szCs w:val="22"/>
        </w:rPr>
        <w:t xml:space="preserve">organisation </w:t>
      </w:r>
      <w:r w:rsidR="00876224" w:rsidRPr="00474C41">
        <w:rPr>
          <w:rFonts w:ascii="Arial" w:hAnsi="Arial" w:cs="Arial"/>
          <w:sz w:val="22"/>
          <w:szCs w:val="22"/>
        </w:rPr>
        <w:t xml:space="preserve">name in the </w:t>
      </w:r>
      <w:r w:rsidR="0023627A" w:rsidRPr="00474C41">
        <w:rPr>
          <w:rFonts w:ascii="Arial" w:hAnsi="Arial" w:cs="Arial"/>
          <w:sz w:val="22"/>
          <w:szCs w:val="22"/>
        </w:rPr>
        <w:t>code,</w:t>
      </w:r>
      <w:r w:rsidR="00876224" w:rsidRPr="00474C41">
        <w:rPr>
          <w:rFonts w:ascii="Arial" w:hAnsi="Arial" w:cs="Arial"/>
          <w:sz w:val="22"/>
          <w:szCs w:val="22"/>
        </w:rPr>
        <w:t xml:space="preserve"> the method proposed here also a</w:t>
      </w:r>
      <w:r w:rsidR="008F54B3" w:rsidRPr="00474C41">
        <w:rPr>
          <w:rFonts w:ascii="Arial" w:hAnsi="Arial" w:cs="Arial"/>
          <w:sz w:val="22"/>
          <w:szCs w:val="22"/>
        </w:rPr>
        <w:t>void</w:t>
      </w:r>
      <w:r w:rsidR="00876224" w:rsidRPr="00474C41">
        <w:rPr>
          <w:rFonts w:ascii="Arial" w:hAnsi="Arial" w:cs="Arial"/>
          <w:sz w:val="22"/>
          <w:szCs w:val="22"/>
        </w:rPr>
        <w:t>s</w:t>
      </w:r>
      <w:r w:rsidR="006316B2" w:rsidRPr="00474C41">
        <w:rPr>
          <w:rFonts w:ascii="Arial" w:hAnsi="Arial" w:cs="Arial"/>
          <w:sz w:val="22"/>
          <w:szCs w:val="22"/>
        </w:rPr>
        <w:t xml:space="preserve"> </w:t>
      </w:r>
      <w:r w:rsidR="008F54B3" w:rsidRPr="00474C41">
        <w:rPr>
          <w:rFonts w:ascii="Arial" w:hAnsi="Arial" w:cs="Arial"/>
          <w:sz w:val="22"/>
          <w:szCs w:val="22"/>
        </w:rPr>
        <w:t xml:space="preserve">creating </w:t>
      </w:r>
      <w:r w:rsidR="00364318" w:rsidRPr="00474C41">
        <w:rPr>
          <w:rFonts w:ascii="Arial" w:hAnsi="Arial" w:cs="Arial"/>
          <w:sz w:val="22"/>
          <w:szCs w:val="22"/>
        </w:rPr>
        <w:t xml:space="preserve">codes that are </w:t>
      </w:r>
      <w:r w:rsidR="001F1AFC" w:rsidRPr="00474C41">
        <w:rPr>
          <w:rFonts w:ascii="Arial" w:hAnsi="Arial" w:cs="Arial"/>
          <w:sz w:val="22"/>
          <w:szCs w:val="22"/>
        </w:rPr>
        <w:t>excessively long.</w:t>
      </w:r>
    </w:p>
    <w:p w14:paraId="5402A74C" w14:textId="78EBBCC1" w:rsidR="002F4596" w:rsidRPr="00DA31B6" w:rsidRDefault="008F54B3" w:rsidP="00DA31B6">
      <w:pPr>
        <w:suppressLineNumbers/>
        <w:spacing w:after="240"/>
        <w:jc w:val="both"/>
        <w:rPr>
          <w:rFonts w:ascii="Arial" w:hAnsi="Arial" w:cs="Arial"/>
          <w:sz w:val="22"/>
          <w:szCs w:val="22"/>
        </w:rPr>
      </w:pPr>
      <w:r w:rsidRPr="00DA31B6">
        <w:rPr>
          <w:rFonts w:ascii="Arial" w:hAnsi="Arial" w:cs="Arial"/>
          <w:sz w:val="22"/>
          <w:szCs w:val="22"/>
        </w:rPr>
        <w:lastRenderedPageBreak/>
        <w:t>S</w:t>
      </w:r>
      <w:r w:rsidR="002F4596" w:rsidRPr="00DA31B6">
        <w:rPr>
          <w:rFonts w:ascii="Arial" w:hAnsi="Arial" w:cs="Arial"/>
          <w:sz w:val="22"/>
          <w:szCs w:val="22"/>
        </w:rPr>
        <w:t>everal maintenance agency code</w:t>
      </w:r>
      <w:r w:rsidR="006316B2" w:rsidRPr="00DA31B6">
        <w:rPr>
          <w:rFonts w:ascii="Arial" w:hAnsi="Arial" w:cs="Arial"/>
          <w:sz w:val="22"/>
          <w:szCs w:val="22"/>
        </w:rPr>
        <w:t>s</w:t>
      </w:r>
      <w:r w:rsidR="002F4596" w:rsidRPr="00DA31B6">
        <w:rPr>
          <w:rFonts w:ascii="Arial" w:hAnsi="Arial" w:cs="Arial"/>
          <w:sz w:val="22"/>
          <w:szCs w:val="22"/>
        </w:rPr>
        <w:t xml:space="preserve"> already exist </w:t>
      </w:r>
      <w:r w:rsidR="006316B2" w:rsidRPr="00DA31B6">
        <w:rPr>
          <w:rFonts w:ascii="Arial" w:hAnsi="Arial" w:cs="Arial"/>
          <w:sz w:val="22"/>
          <w:szCs w:val="22"/>
        </w:rPr>
        <w:t xml:space="preserve">in the SDMX </w:t>
      </w:r>
      <w:r w:rsidR="00DA31B6" w:rsidRPr="00DA31B6">
        <w:rPr>
          <w:rFonts w:ascii="Arial" w:hAnsi="Arial" w:cs="Arial"/>
          <w:sz w:val="22"/>
          <w:szCs w:val="22"/>
        </w:rPr>
        <w:t xml:space="preserve">Global Registry </w:t>
      </w:r>
      <w:r w:rsidR="002F4596" w:rsidRPr="00DA31B6">
        <w:rPr>
          <w:rFonts w:ascii="Arial" w:hAnsi="Arial" w:cs="Arial"/>
          <w:sz w:val="22"/>
          <w:szCs w:val="22"/>
        </w:rPr>
        <w:t>that do not follow th</w:t>
      </w:r>
      <w:r w:rsidRPr="00DA31B6">
        <w:rPr>
          <w:rFonts w:ascii="Arial" w:hAnsi="Arial" w:cs="Arial"/>
          <w:sz w:val="22"/>
          <w:szCs w:val="22"/>
        </w:rPr>
        <w:t>e syntax in th</w:t>
      </w:r>
      <w:r w:rsidR="00672180" w:rsidRPr="00DA31B6">
        <w:rPr>
          <w:rFonts w:ascii="Arial" w:hAnsi="Arial" w:cs="Arial"/>
          <w:sz w:val="22"/>
          <w:szCs w:val="22"/>
        </w:rPr>
        <w:t>ese</w:t>
      </w:r>
      <w:r w:rsidRPr="00DA31B6">
        <w:rPr>
          <w:rFonts w:ascii="Arial" w:hAnsi="Arial" w:cs="Arial"/>
          <w:sz w:val="22"/>
          <w:szCs w:val="22"/>
        </w:rPr>
        <w:t xml:space="preserve"> </w:t>
      </w:r>
      <w:r w:rsidR="002F4596" w:rsidRPr="00DA31B6">
        <w:rPr>
          <w:rFonts w:ascii="Arial" w:hAnsi="Arial" w:cs="Arial"/>
          <w:sz w:val="22"/>
          <w:szCs w:val="22"/>
        </w:rPr>
        <w:t>guideline</w:t>
      </w:r>
      <w:r w:rsidR="00672180" w:rsidRPr="00DA31B6">
        <w:rPr>
          <w:rFonts w:ascii="Arial" w:hAnsi="Arial" w:cs="Arial"/>
          <w:sz w:val="22"/>
          <w:szCs w:val="22"/>
        </w:rPr>
        <w:t>s</w:t>
      </w:r>
      <w:r w:rsidR="002F4596" w:rsidRPr="00DA31B6">
        <w:rPr>
          <w:rFonts w:ascii="Arial" w:hAnsi="Arial" w:cs="Arial"/>
          <w:sz w:val="22"/>
          <w:szCs w:val="22"/>
        </w:rPr>
        <w:t xml:space="preserve">, </w:t>
      </w:r>
      <w:r w:rsidR="00DA31B6" w:rsidRPr="00DA31B6">
        <w:rPr>
          <w:rFonts w:ascii="Arial" w:hAnsi="Arial" w:cs="Arial"/>
          <w:sz w:val="22"/>
          <w:szCs w:val="22"/>
        </w:rPr>
        <w:t>e.g.</w:t>
      </w:r>
      <w:r w:rsidR="002F4596" w:rsidRPr="00DA31B6">
        <w:rPr>
          <w:rFonts w:ascii="Arial" w:hAnsi="Arial" w:cs="Arial"/>
          <w:sz w:val="22"/>
          <w:szCs w:val="22"/>
        </w:rPr>
        <w:t xml:space="preserve"> </w:t>
      </w:r>
      <w:r w:rsidRPr="00DA31B6">
        <w:rPr>
          <w:rFonts w:ascii="Arial" w:hAnsi="Arial" w:cs="Arial"/>
          <w:sz w:val="22"/>
          <w:szCs w:val="22"/>
        </w:rPr>
        <w:t xml:space="preserve">for </w:t>
      </w:r>
      <w:r w:rsidR="002F4596" w:rsidRPr="00DA31B6">
        <w:rPr>
          <w:rFonts w:ascii="Arial" w:hAnsi="Arial" w:cs="Arial"/>
          <w:sz w:val="22"/>
          <w:szCs w:val="22"/>
        </w:rPr>
        <w:t xml:space="preserve">OECD, ESTAT, ECB. </w:t>
      </w:r>
      <w:r w:rsidRPr="00DA31B6">
        <w:rPr>
          <w:rFonts w:ascii="Arial" w:hAnsi="Arial" w:cs="Arial"/>
          <w:sz w:val="22"/>
          <w:szCs w:val="22"/>
        </w:rPr>
        <w:t xml:space="preserve">The codes were created before these recommendations, and </w:t>
      </w:r>
      <w:r w:rsidR="00DA31B6" w:rsidRPr="00DA31B6">
        <w:rPr>
          <w:rFonts w:ascii="Arial" w:hAnsi="Arial" w:cs="Arial"/>
          <w:sz w:val="22"/>
          <w:szCs w:val="22"/>
        </w:rPr>
        <w:t xml:space="preserve">it is not meant </w:t>
      </w:r>
      <w:r w:rsidR="006316B2" w:rsidRPr="00DA31B6">
        <w:rPr>
          <w:rFonts w:ascii="Arial" w:hAnsi="Arial" w:cs="Arial"/>
          <w:sz w:val="22"/>
          <w:szCs w:val="22"/>
        </w:rPr>
        <w:t xml:space="preserve">that those codes should </w:t>
      </w:r>
      <w:r w:rsidR="002F4596" w:rsidRPr="00DA31B6">
        <w:rPr>
          <w:rFonts w:ascii="Arial" w:hAnsi="Arial" w:cs="Arial"/>
          <w:sz w:val="22"/>
          <w:szCs w:val="22"/>
        </w:rPr>
        <w:t>retroactively change.</w:t>
      </w:r>
      <w:r w:rsidR="006316B2" w:rsidRPr="00DA31B6">
        <w:rPr>
          <w:rFonts w:ascii="Arial" w:hAnsi="Arial" w:cs="Arial"/>
          <w:sz w:val="22"/>
          <w:szCs w:val="22"/>
        </w:rPr>
        <w:t xml:space="preserve"> It is up to the ownership groups of the artefacts to decide on a case-by-case basis.</w:t>
      </w:r>
    </w:p>
    <w:p w14:paraId="01103F42" w14:textId="1C58BB92" w:rsidR="008D45CA" w:rsidRPr="00DA31B6" w:rsidRDefault="00745F69" w:rsidP="00DA31B6">
      <w:pPr>
        <w:pStyle w:val="Heading1"/>
        <w:shd w:val="clear" w:color="auto" w:fill="BFBFBF" w:themeFill="background1" w:themeFillShade="BF"/>
        <w:rPr>
          <w:b/>
        </w:rPr>
      </w:pPr>
      <w:bookmarkStart w:id="7" w:name="_Toc49181647"/>
      <w:r w:rsidRPr="00DA31B6">
        <w:rPr>
          <w:b/>
        </w:rPr>
        <w:t>GUIDELINES FOR THE CREATION OF CODES</w:t>
      </w:r>
      <w:bookmarkEnd w:id="7"/>
    </w:p>
    <w:p w14:paraId="1EBFEB52" w14:textId="37330E1F" w:rsidR="000B3D28" w:rsidRPr="00504368" w:rsidRDefault="00B67AFD" w:rsidP="00520CD0">
      <w:pPr>
        <w:keepLines/>
        <w:spacing w:after="240"/>
        <w:jc w:val="both"/>
        <w:rPr>
          <w:rFonts w:ascii="Arial" w:hAnsi="Arial" w:cs="Arial"/>
          <w:sz w:val="22"/>
          <w:szCs w:val="36"/>
        </w:rPr>
      </w:pPr>
      <w:r w:rsidRPr="00362AB3">
        <w:rPr>
          <w:rFonts w:ascii="Arial" w:hAnsi="Arial" w:cs="Arial"/>
          <w:sz w:val="22"/>
          <w:szCs w:val="36"/>
        </w:rPr>
        <w:t xml:space="preserve">The guidelines </w:t>
      </w:r>
      <w:r w:rsidR="000466E4" w:rsidRPr="00362AB3">
        <w:rPr>
          <w:rFonts w:ascii="Arial" w:hAnsi="Arial" w:cs="Arial"/>
          <w:sz w:val="22"/>
          <w:szCs w:val="36"/>
        </w:rPr>
        <w:t>are</w:t>
      </w:r>
      <w:r w:rsidRPr="00362AB3">
        <w:rPr>
          <w:rFonts w:ascii="Arial" w:hAnsi="Arial" w:cs="Arial"/>
          <w:sz w:val="22"/>
          <w:szCs w:val="36"/>
        </w:rPr>
        <w:t xml:space="preserve"> divided into </w:t>
      </w:r>
      <w:r w:rsidR="00DC3320">
        <w:rPr>
          <w:rFonts w:ascii="Arial" w:hAnsi="Arial" w:cs="Arial"/>
          <w:sz w:val="22"/>
          <w:szCs w:val="36"/>
        </w:rPr>
        <w:t>four</w:t>
      </w:r>
      <w:r w:rsidRPr="00362AB3">
        <w:rPr>
          <w:rFonts w:ascii="Arial" w:hAnsi="Arial" w:cs="Arial"/>
          <w:sz w:val="22"/>
          <w:szCs w:val="36"/>
        </w:rPr>
        <w:t xml:space="preserve"> sections: </w:t>
      </w:r>
      <w:r w:rsidR="00D24C0A">
        <w:rPr>
          <w:rFonts w:ascii="Arial" w:hAnsi="Arial" w:cs="Arial"/>
          <w:sz w:val="22"/>
          <w:szCs w:val="36"/>
        </w:rPr>
        <w:t>s</w:t>
      </w:r>
      <w:r w:rsidRPr="00362AB3">
        <w:rPr>
          <w:rFonts w:ascii="Arial" w:hAnsi="Arial" w:cs="Arial"/>
          <w:sz w:val="22"/>
          <w:szCs w:val="36"/>
        </w:rPr>
        <w:t>ection 1 deal</w:t>
      </w:r>
      <w:r w:rsidR="004E5D53">
        <w:rPr>
          <w:rFonts w:ascii="Arial" w:hAnsi="Arial" w:cs="Arial"/>
          <w:sz w:val="22"/>
          <w:szCs w:val="36"/>
        </w:rPr>
        <w:t>s</w:t>
      </w:r>
      <w:r w:rsidRPr="00362AB3">
        <w:rPr>
          <w:rFonts w:ascii="Arial" w:hAnsi="Arial" w:cs="Arial"/>
          <w:sz w:val="22"/>
          <w:szCs w:val="36"/>
        </w:rPr>
        <w:t xml:space="preserve"> with national organisations, section 2 deal</w:t>
      </w:r>
      <w:r w:rsidR="004E5D53">
        <w:rPr>
          <w:rFonts w:ascii="Arial" w:hAnsi="Arial" w:cs="Arial"/>
          <w:sz w:val="22"/>
          <w:szCs w:val="36"/>
        </w:rPr>
        <w:t>s</w:t>
      </w:r>
      <w:r w:rsidRPr="00362AB3">
        <w:rPr>
          <w:rFonts w:ascii="Arial" w:hAnsi="Arial" w:cs="Arial"/>
          <w:sz w:val="22"/>
          <w:szCs w:val="36"/>
        </w:rPr>
        <w:t xml:space="preserve"> with international </w:t>
      </w:r>
      <w:r w:rsidR="00520CD0">
        <w:rPr>
          <w:rFonts w:ascii="Arial" w:hAnsi="Arial" w:cs="Arial"/>
          <w:sz w:val="22"/>
          <w:szCs w:val="36"/>
        </w:rPr>
        <w:t xml:space="preserve">and other </w:t>
      </w:r>
      <w:r w:rsidRPr="00362AB3">
        <w:rPr>
          <w:rFonts w:ascii="Arial" w:hAnsi="Arial" w:cs="Arial"/>
          <w:sz w:val="22"/>
          <w:szCs w:val="36"/>
        </w:rPr>
        <w:t>organisations</w:t>
      </w:r>
      <w:r w:rsidR="00520CD0">
        <w:rPr>
          <w:rFonts w:ascii="Arial" w:hAnsi="Arial" w:cs="Arial"/>
          <w:sz w:val="22"/>
          <w:szCs w:val="36"/>
        </w:rPr>
        <w:t>, se</w:t>
      </w:r>
      <w:r w:rsidR="00DC3320">
        <w:rPr>
          <w:rFonts w:ascii="Arial" w:hAnsi="Arial" w:cs="Arial"/>
          <w:sz w:val="22"/>
          <w:szCs w:val="36"/>
        </w:rPr>
        <w:t>ction</w:t>
      </w:r>
      <w:r w:rsidR="00520CD0">
        <w:rPr>
          <w:rFonts w:ascii="Arial" w:hAnsi="Arial" w:cs="Arial"/>
          <w:sz w:val="22"/>
          <w:szCs w:val="36"/>
        </w:rPr>
        <w:t> </w:t>
      </w:r>
      <w:r w:rsidR="00DC3320">
        <w:rPr>
          <w:rFonts w:ascii="Arial" w:hAnsi="Arial" w:cs="Arial"/>
          <w:sz w:val="22"/>
          <w:szCs w:val="36"/>
        </w:rPr>
        <w:t xml:space="preserve">3 </w:t>
      </w:r>
      <w:r w:rsidR="00520CD0">
        <w:rPr>
          <w:rFonts w:ascii="Arial" w:hAnsi="Arial" w:cs="Arial"/>
          <w:sz w:val="22"/>
          <w:szCs w:val="36"/>
        </w:rPr>
        <w:t>describes a procedure for updating the coding system, and s</w:t>
      </w:r>
      <w:r w:rsidR="00D052DD">
        <w:rPr>
          <w:rFonts w:ascii="Arial" w:hAnsi="Arial" w:cs="Arial"/>
          <w:sz w:val="22"/>
          <w:szCs w:val="36"/>
        </w:rPr>
        <w:t>ection</w:t>
      </w:r>
      <w:r w:rsidR="00520CD0">
        <w:rPr>
          <w:rFonts w:ascii="Arial" w:hAnsi="Arial" w:cs="Arial"/>
          <w:sz w:val="22"/>
          <w:szCs w:val="36"/>
        </w:rPr>
        <w:t> </w:t>
      </w:r>
      <w:r w:rsidR="001F4E5B">
        <w:rPr>
          <w:rFonts w:ascii="Arial" w:hAnsi="Arial" w:cs="Arial"/>
          <w:sz w:val="22"/>
          <w:szCs w:val="36"/>
        </w:rPr>
        <w:t>4</w:t>
      </w:r>
      <w:r w:rsidR="00D052DD">
        <w:rPr>
          <w:rFonts w:ascii="Arial" w:hAnsi="Arial" w:cs="Arial"/>
          <w:sz w:val="22"/>
          <w:szCs w:val="36"/>
        </w:rPr>
        <w:t xml:space="preserve"> </w:t>
      </w:r>
      <w:r w:rsidR="00520CD0">
        <w:rPr>
          <w:rFonts w:ascii="Arial" w:hAnsi="Arial" w:cs="Arial"/>
          <w:sz w:val="22"/>
          <w:szCs w:val="36"/>
        </w:rPr>
        <w:t xml:space="preserve">shows the approach for </w:t>
      </w:r>
      <w:r w:rsidR="00A56C4D">
        <w:rPr>
          <w:rFonts w:ascii="Arial" w:hAnsi="Arial" w:cs="Arial"/>
          <w:sz w:val="22"/>
          <w:szCs w:val="36"/>
        </w:rPr>
        <w:t xml:space="preserve">linking </w:t>
      </w:r>
      <w:r w:rsidR="00D052DD">
        <w:rPr>
          <w:rFonts w:ascii="Arial" w:hAnsi="Arial" w:cs="Arial"/>
          <w:sz w:val="22"/>
          <w:szCs w:val="36"/>
        </w:rPr>
        <w:t>CL_AREA and CL_ORGANISATION code list</w:t>
      </w:r>
      <w:r w:rsidR="00BB3815">
        <w:rPr>
          <w:rFonts w:ascii="Arial" w:hAnsi="Arial" w:cs="Arial"/>
          <w:sz w:val="22"/>
          <w:szCs w:val="36"/>
        </w:rPr>
        <w:t>s</w:t>
      </w:r>
      <w:r w:rsidR="00D052DD">
        <w:rPr>
          <w:rFonts w:ascii="Arial" w:hAnsi="Arial" w:cs="Arial"/>
          <w:sz w:val="22"/>
          <w:szCs w:val="36"/>
        </w:rPr>
        <w:t>.</w:t>
      </w:r>
    </w:p>
    <w:p w14:paraId="556E3147" w14:textId="704D086D" w:rsidR="00B67AFD" w:rsidRPr="00DA31B6" w:rsidRDefault="008F15FA" w:rsidP="00DA31B6">
      <w:pPr>
        <w:pStyle w:val="Heading2"/>
        <w:tabs>
          <w:tab w:val="clear" w:pos="4755"/>
        </w:tabs>
        <w:ind w:left="426" w:hanging="426"/>
        <w:rPr>
          <w:b/>
          <w:color w:val="2E74B5" w:themeColor="accent1" w:themeShade="BF"/>
        </w:rPr>
      </w:pPr>
      <w:bookmarkStart w:id="8" w:name="_Toc4146762"/>
      <w:bookmarkStart w:id="9" w:name="_Toc4146898"/>
      <w:bookmarkStart w:id="10" w:name="_Toc4574374"/>
      <w:bookmarkStart w:id="11" w:name="_Toc49181648"/>
      <w:bookmarkEnd w:id="8"/>
      <w:bookmarkEnd w:id="9"/>
      <w:bookmarkEnd w:id="10"/>
      <w:r w:rsidRPr="00DA31B6">
        <w:rPr>
          <w:b/>
          <w:color w:val="2E74B5" w:themeColor="accent1" w:themeShade="BF"/>
        </w:rPr>
        <w:t xml:space="preserve">National </w:t>
      </w:r>
      <w:r w:rsidR="00D2569B" w:rsidRPr="00DA31B6">
        <w:rPr>
          <w:b/>
          <w:color w:val="2E74B5" w:themeColor="accent1" w:themeShade="BF"/>
        </w:rPr>
        <w:t>o</w:t>
      </w:r>
      <w:r w:rsidRPr="00DA31B6">
        <w:rPr>
          <w:b/>
          <w:color w:val="2E74B5" w:themeColor="accent1" w:themeShade="BF"/>
        </w:rPr>
        <w:t>rganisations</w:t>
      </w:r>
      <w:bookmarkEnd w:id="11"/>
    </w:p>
    <w:p w14:paraId="7F6543A9" w14:textId="4F77AD33" w:rsidR="008D45CA" w:rsidRPr="00362AB3" w:rsidRDefault="007F145D" w:rsidP="00A37EAE">
      <w:pPr>
        <w:pStyle w:val="Heading3"/>
      </w:pPr>
      <w:bookmarkStart w:id="12" w:name="_Code_identifiers_1"/>
      <w:bookmarkStart w:id="13" w:name="_Toc49181649"/>
      <w:bookmarkEnd w:id="12"/>
      <w:r w:rsidRPr="00362AB3">
        <w:t xml:space="preserve">Code </w:t>
      </w:r>
      <w:proofErr w:type="spellStart"/>
      <w:r w:rsidR="00DC3320" w:rsidRPr="007B467C">
        <w:t>identifiers</w:t>
      </w:r>
      <w:proofErr w:type="spellEnd"/>
      <w:r w:rsidR="004F6D05">
        <w:t>/</w:t>
      </w:r>
      <w:proofErr w:type="spellStart"/>
      <w:r w:rsidR="004F6D05">
        <w:t>syntax</w:t>
      </w:r>
      <w:bookmarkEnd w:id="13"/>
      <w:proofErr w:type="spellEnd"/>
    </w:p>
    <w:p w14:paraId="6AE1A68C" w14:textId="77777777" w:rsidR="008D45CA" w:rsidRPr="00362AB3" w:rsidRDefault="002078C5" w:rsidP="00196E86">
      <w:pPr>
        <w:spacing w:after="120"/>
        <w:jc w:val="both"/>
        <w:rPr>
          <w:rFonts w:ascii="Arial" w:hAnsi="Arial" w:cs="Arial"/>
          <w:sz w:val="22"/>
          <w:szCs w:val="22"/>
        </w:rPr>
      </w:pPr>
      <w:r w:rsidRPr="00362AB3">
        <w:rPr>
          <w:rFonts w:ascii="Arial" w:hAnsi="Arial" w:cs="Arial"/>
          <w:sz w:val="22"/>
          <w:szCs w:val="22"/>
        </w:rPr>
        <w:t xml:space="preserve">The syntax for </w:t>
      </w:r>
      <w:r w:rsidR="008D45CA" w:rsidRPr="00362AB3">
        <w:rPr>
          <w:rFonts w:ascii="Arial" w:hAnsi="Arial" w:cs="Arial"/>
          <w:sz w:val="22"/>
          <w:szCs w:val="22"/>
        </w:rPr>
        <w:t>code identifiers</w:t>
      </w:r>
      <w:r w:rsidRPr="00362AB3">
        <w:rPr>
          <w:rFonts w:ascii="Arial" w:hAnsi="Arial" w:cs="Arial"/>
          <w:sz w:val="22"/>
          <w:szCs w:val="22"/>
        </w:rPr>
        <w:t xml:space="preserve"> is made of </w:t>
      </w:r>
      <w:r w:rsidR="00C2480F">
        <w:rPr>
          <w:rFonts w:ascii="Arial" w:hAnsi="Arial" w:cs="Arial"/>
          <w:sz w:val="22"/>
          <w:szCs w:val="22"/>
        </w:rPr>
        <w:t>several distinct</w:t>
      </w:r>
      <w:r w:rsidRPr="00362AB3">
        <w:rPr>
          <w:rFonts w:ascii="Arial" w:hAnsi="Arial" w:cs="Arial"/>
          <w:sz w:val="22"/>
          <w:szCs w:val="22"/>
        </w:rPr>
        <w:t xml:space="preserve"> elements </w:t>
      </w:r>
      <w:r w:rsidR="008D0A3F">
        <w:rPr>
          <w:rFonts w:ascii="Arial" w:hAnsi="Arial" w:cs="Arial"/>
          <w:sz w:val="22"/>
          <w:szCs w:val="22"/>
        </w:rPr>
        <w:t>which</w:t>
      </w:r>
      <w:r w:rsidRPr="00362AB3">
        <w:rPr>
          <w:rFonts w:ascii="Arial" w:hAnsi="Arial" w:cs="Arial"/>
          <w:sz w:val="22"/>
          <w:szCs w:val="22"/>
        </w:rPr>
        <w:t xml:space="preserve"> can be </w:t>
      </w:r>
      <w:r w:rsidR="000C7937" w:rsidRPr="00362AB3">
        <w:rPr>
          <w:rFonts w:ascii="Arial" w:hAnsi="Arial" w:cs="Arial"/>
          <w:sz w:val="22"/>
          <w:szCs w:val="22"/>
        </w:rPr>
        <w:t xml:space="preserve">schematically </w:t>
      </w:r>
      <w:r w:rsidR="0082717F" w:rsidRPr="00362AB3">
        <w:rPr>
          <w:rFonts w:ascii="Arial" w:hAnsi="Arial" w:cs="Arial"/>
          <w:sz w:val="22"/>
          <w:szCs w:val="22"/>
        </w:rPr>
        <w:t>represented</w:t>
      </w:r>
      <w:r w:rsidRPr="00362AB3">
        <w:rPr>
          <w:rFonts w:ascii="Arial" w:hAnsi="Arial" w:cs="Arial"/>
          <w:sz w:val="22"/>
          <w:szCs w:val="22"/>
        </w:rPr>
        <w:t xml:space="preserve"> as follows:</w:t>
      </w:r>
    </w:p>
    <w:p w14:paraId="6DBF484F" w14:textId="4EB70C83" w:rsidR="008D45CA" w:rsidRPr="009C11C4" w:rsidRDefault="00C2480F" w:rsidP="009C11C4">
      <w:pPr>
        <w:shd w:val="clear" w:color="auto" w:fill="BFBFBF" w:themeFill="background1" w:themeFillShade="BF"/>
        <w:tabs>
          <w:tab w:val="center" w:pos="4536"/>
        </w:tabs>
        <w:spacing w:after="240"/>
        <w:jc w:val="both"/>
        <w:rPr>
          <w:rFonts w:ascii="Courier New" w:hAnsi="Courier New" w:cs="Courier New"/>
          <w:b/>
          <w:szCs w:val="36"/>
        </w:rPr>
      </w:pPr>
      <w:r>
        <w:rPr>
          <w:rFonts w:ascii="Courier New" w:hAnsi="Courier New" w:cs="Courier New"/>
          <w:szCs w:val="36"/>
        </w:rPr>
        <w:tab/>
      </w:r>
      <w:r w:rsidR="00F1157B" w:rsidRPr="009C11C4">
        <w:rPr>
          <w:rFonts w:ascii="Courier New" w:hAnsi="Courier New" w:cs="Courier New"/>
          <w:b/>
          <w:szCs w:val="36"/>
          <w:highlight w:val="lightGray"/>
        </w:rPr>
        <w:t>AA</w:t>
      </w:r>
      <w:r w:rsidR="003C6373">
        <w:rPr>
          <w:rFonts w:ascii="Courier New" w:hAnsi="Courier New" w:cs="Courier New"/>
          <w:b/>
          <w:szCs w:val="36"/>
          <w:highlight w:val="lightGray"/>
        </w:rPr>
        <w:t>(A)</w:t>
      </w:r>
      <w:r w:rsidR="00687985">
        <w:rPr>
          <w:rFonts w:ascii="Courier New" w:hAnsi="Courier New" w:cs="Courier New"/>
          <w:b/>
          <w:szCs w:val="36"/>
          <w:highlight w:val="lightGray"/>
        </w:rPr>
        <w:t>(</w:t>
      </w:r>
      <w:proofErr w:type="gramStart"/>
      <w:r w:rsidR="00687985">
        <w:rPr>
          <w:rFonts w:ascii="Courier New" w:hAnsi="Courier New" w:cs="Courier New"/>
          <w:b/>
          <w:szCs w:val="36"/>
          <w:highlight w:val="lightGray"/>
        </w:rPr>
        <w:t>0)*</w:t>
      </w:r>
      <w:proofErr w:type="gramEnd"/>
    </w:p>
    <w:p w14:paraId="38BDBDE9" w14:textId="53FA2C35" w:rsidR="003C57B2" w:rsidRDefault="003C57B2" w:rsidP="00D43E27">
      <w:pPr>
        <w:spacing w:after="240"/>
        <w:jc w:val="both"/>
        <w:rPr>
          <w:rFonts w:ascii="Arial" w:hAnsi="Arial" w:cs="Arial"/>
          <w:sz w:val="22"/>
          <w:szCs w:val="22"/>
        </w:rPr>
      </w:pPr>
      <w:r w:rsidRPr="003C57B2">
        <w:rPr>
          <w:rFonts w:ascii="Arial" w:hAnsi="Arial" w:cs="Arial"/>
          <w:sz w:val="22"/>
          <w:szCs w:val="22"/>
        </w:rPr>
        <w:t>where AA</w:t>
      </w:r>
      <w:r w:rsidR="003C6373">
        <w:rPr>
          <w:rFonts w:ascii="Arial" w:hAnsi="Arial" w:cs="Arial"/>
          <w:sz w:val="22"/>
          <w:szCs w:val="22"/>
        </w:rPr>
        <w:t>(A)</w:t>
      </w:r>
      <w:r w:rsidRPr="003C57B2">
        <w:rPr>
          <w:rFonts w:ascii="Arial" w:hAnsi="Arial" w:cs="Arial"/>
          <w:sz w:val="22"/>
          <w:szCs w:val="22"/>
        </w:rPr>
        <w:t xml:space="preserve"> </w:t>
      </w:r>
      <w:r>
        <w:rPr>
          <w:rFonts w:ascii="Arial" w:hAnsi="Arial" w:cs="Arial"/>
          <w:sz w:val="22"/>
          <w:szCs w:val="22"/>
        </w:rPr>
        <w:t>is an</w:t>
      </w:r>
      <w:r w:rsidRPr="003C57B2">
        <w:rPr>
          <w:rFonts w:ascii="Arial" w:hAnsi="Arial" w:cs="Arial"/>
          <w:sz w:val="22"/>
          <w:szCs w:val="22"/>
        </w:rPr>
        <w:t xml:space="preserve"> ISO 3166-1 </w:t>
      </w:r>
      <w:r>
        <w:rPr>
          <w:rFonts w:ascii="Arial" w:hAnsi="Arial" w:cs="Arial"/>
          <w:sz w:val="22"/>
          <w:szCs w:val="22"/>
        </w:rPr>
        <w:t xml:space="preserve">alpha-2 or alpha-3 code, </w:t>
      </w:r>
      <w:r w:rsidRPr="003C57B2">
        <w:rPr>
          <w:rFonts w:ascii="Arial" w:hAnsi="Arial" w:cs="Arial"/>
          <w:sz w:val="22"/>
          <w:szCs w:val="22"/>
        </w:rPr>
        <w:t xml:space="preserve">or </w:t>
      </w:r>
      <w:r>
        <w:rPr>
          <w:rFonts w:ascii="Arial" w:hAnsi="Arial" w:cs="Arial"/>
          <w:sz w:val="22"/>
          <w:szCs w:val="22"/>
        </w:rPr>
        <w:t xml:space="preserve">a UN </w:t>
      </w:r>
      <w:r w:rsidRPr="003C57B2">
        <w:rPr>
          <w:rFonts w:ascii="Arial" w:hAnsi="Arial" w:cs="Arial"/>
          <w:sz w:val="22"/>
          <w:szCs w:val="22"/>
        </w:rPr>
        <w:t>M49 cod</w:t>
      </w:r>
      <w:r>
        <w:rPr>
          <w:rFonts w:ascii="Arial" w:hAnsi="Arial" w:cs="Arial"/>
          <w:sz w:val="22"/>
          <w:szCs w:val="22"/>
        </w:rPr>
        <w:t>e</w:t>
      </w:r>
      <w:r w:rsidRPr="003C57B2">
        <w:rPr>
          <w:rFonts w:ascii="Arial" w:hAnsi="Arial" w:cs="Arial"/>
          <w:sz w:val="22"/>
          <w:szCs w:val="22"/>
        </w:rPr>
        <w:t>. This information is mandatory.</w:t>
      </w:r>
    </w:p>
    <w:p w14:paraId="63B5A33A" w14:textId="29D0579C" w:rsidR="00A56C4D" w:rsidRDefault="008D45CA" w:rsidP="00D43E27">
      <w:pPr>
        <w:spacing w:after="240"/>
        <w:jc w:val="both"/>
        <w:rPr>
          <w:rFonts w:ascii="Arial" w:hAnsi="Arial" w:cs="Arial"/>
          <w:sz w:val="22"/>
          <w:szCs w:val="22"/>
        </w:rPr>
      </w:pPr>
      <w:r w:rsidRPr="005E6BA2">
        <w:rPr>
          <w:rFonts w:ascii="Arial" w:hAnsi="Arial" w:cs="Arial"/>
          <w:sz w:val="22"/>
          <w:szCs w:val="22"/>
        </w:rPr>
        <w:t>where</w:t>
      </w:r>
      <w:r w:rsidRPr="00362AB3">
        <w:rPr>
          <w:rFonts w:ascii="Arial" w:hAnsi="Arial" w:cs="Arial"/>
          <w:sz w:val="22"/>
          <w:szCs w:val="22"/>
        </w:rPr>
        <w:t xml:space="preserve"> </w:t>
      </w:r>
      <w:r w:rsidR="00687985">
        <w:rPr>
          <w:rFonts w:ascii="Arial" w:hAnsi="Arial" w:cs="Arial"/>
          <w:sz w:val="22"/>
          <w:szCs w:val="22"/>
        </w:rPr>
        <w:t>(</w:t>
      </w:r>
      <w:proofErr w:type="gramStart"/>
      <w:r w:rsidR="00DA6D21">
        <w:rPr>
          <w:rFonts w:ascii="Arial" w:hAnsi="Arial" w:cs="Arial"/>
          <w:sz w:val="22"/>
          <w:szCs w:val="22"/>
        </w:rPr>
        <w:t>0</w:t>
      </w:r>
      <w:r w:rsidR="00687985">
        <w:rPr>
          <w:rFonts w:ascii="Arial" w:hAnsi="Arial" w:cs="Arial"/>
          <w:sz w:val="22"/>
          <w:szCs w:val="22"/>
        </w:rPr>
        <w:t>)*</w:t>
      </w:r>
      <w:proofErr w:type="gramEnd"/>
      <w:r w:rsidRPr="00362AB3">
        <w:rPr>
          <w:rFonts w:ascii="Arial" w:hAnsi="Arial" w:cs="Arial"/>
          <w:sz w:val="22"/>
          <w:szCs w:val="22"/>
        </w:rPr>
        <w:t xml:space="preserve"> is </w:t>
      </w:r>
      <w:r w:rsidR="009C11C4">
        <w:rPr>
          <w:rFonts w:ascii="Arial" w:hAnsi="Arial" w:cs="Arial"/>
          <w:sz w:val="22"/>
          <w:szCs w:val="22"/>
        </w:rPr>
        <w:t xml:space="preserve">a </w:t>
      </w:r>
      <w:r w:rsidR="00672180">
        <w:rPr>
          <w:rFonts w:ascii="Arial" w:hAnsi="Arial" w:cs="Arial"/>
          <w:sz w:val="22"/>
          <w:szCs w:val="22"/>
        </w:rPr>
        <w:t xml:space="preserve">mandatory </w:t>
      </w:r>
      <w:r w:rsidR="0080013B">
        <w:rPr>
          <w:rFonts w:ascii="Arial" w:hAnsi="Arial" w:cs="Arial"/>
          <w:sz w:val="22"/>
          <w:szCs w:val="22"/>
        </w:rPr>
        <w:t xml:space="preserve">positive integer </w:t>
      </w:r>
      <w:r w:rsidRPr="00362AB3">
        <w:rPr>
          <w:rFonts w:ascii="Arial" w:hAnsi="Arial" w:cs="Arial"/>
          <w:sz w:val="22"/>
          <w:szCs w:val="22"/>
        </w:rPr>
        <w:t xml:space="preserve">used to indicate the type of </w:t>
      </w:r>
      <w:r w:rsidR="00196E86">
        <w:rPr>
          <w:rFonts w:ascii="Arial" w:hAnsi="Arial" w:cs="Arial"/>
          <w:sz w:val="22"/>
          <w:szCs w:val="22"/>
        </w:rPr>
        <w:t>organisation</w:t>
      </w:r>
      <w:r w:rsidRPr="00362AB3">
        <w:rPr>
          <w:rFonts w:ascii="Arial" w:hAnsi="Arial" w:cs="Arial"/>
          <w:sz w:val="22"/>
          <w:szCs w:val="22"/>
        </w:rPr>
        <w:t xml:space="preserve">, based on </w:t>
      </w:r>
      <w:r w:rsidR="00DB09FA" w:rsidRPr="00362AB3">
        <w:rPr>
          <w:rFonts w:ascii="Arial" w:hAnsi="Arial" w:cs="Arial"/>
          <w:sz w:val="22"/>
          <w:szCs w:val="22"/>
        </w:rPr>
        <w:t>the</w:t>
      </w:r>
      <w:r w:rsidRPr="00362AB3">
        <w:rPr>
          <w:rFonts w:ascii="Arial" w:hAnsi="Arial" w:cs="Arial"/>
          <w:sz w:val="22"/>
          <w:szCs w:val="22"/>
        </w:rPr>
        <w:t xml:space="preserve"> classification </w:t>
      </w:r>
      <w:r w:rsidR="000608DA" w:rsidRPr="00362AB3">
        <w:rPr>
          <w:rFonts w:ascii="Arial" w:hAnsi="Arial" w:cs="Arial"/>
          <w:sz w:val="22"/>
          <w:szCs w:val="22"/>
        </w:rPr>
        <w:t xml:space="preserve">presented in </w:t>
      </w:r>
      <w:r w:rsidR="00041E92" w:rsidRPr="00362AB3">
        <w:rPr>
          <w:rFonts w:ascii="Arial" w:hAnsi="Arial" w:cs="Arial"/>
          <w:sz w:val="22"/>
          <w:szCs w:val="22"/>
        </w:rPr>
        <w:t>Annex </w:t>
      </w:r>
      <w:r w:rsidR="000608DA" w:rsidRPr="00362AB3">
        <w:rPr>
          <w:rFonts w:ascii="Arial" w:hAnsi="Arial" w:cs="Arial"/>
          <w:sz w:val="22"/>
          <w:szCs w:val="22"/>
        </w:rPr>
        <w:t>1.</w:t>
      </w:r>
      <w:r w:rsidR="00196E86">
        <w:rPr>
          <w:rFonts w:ascii="Arial" w:hAnsi="Arial" w:cs="Arial"/>
          <w:sz w:val="22"/>
          <w:szCs w:val="22"/>
        </w:rPr>
        <w:t xml:space="preserve"> </w:t>
      </w:r>
      <w:r w:rsidR="00434DBE">
        <w:rPr>
          <w:rFonts w:ascii="Arial" w:hAnsi="Arial" w:cs="Arial"/>
          <w:sz w:val="22"/>
          <w:szCs w:val="22"/>
        </w:rPr>
        <w:t>The asterisk indicates that the integer is not limited to one digit.</w:t>
      </w:r>
    </w:p>
    <w:p w14:paraId="3E28777A" w14:textId="5A12546F" w:rsidR="008D45CA" w:rsidRDefault="00A56C4D" w:rsidP="00D43E27">
      <w:pPr>
        <w:spacing w:after="240"/>
        <w:jc w:val="both"/>
        <w:rPr>
          <w:rFonts w:ascii="Arial" w:hAnsi="Arial" w:cs="Arial"/>
          <w:sz w:val="22"/>
          <w:szCs w:val="22"/>
        </w:rPr>
      </w:pPr>
      <w:r w:rsidRPr="00A56C4D">
        <w:rPr>
          <w:rFonts w:ascii="Arial" w:hAnsi="Arial" w:cs="Arial"/>
          <w:sz w:val="22"/>
          <w:szCs w:val="22"/>
        </w:rPr>
        <w:t>The numbering system starts at</w:t>
      </w:r>
      <w:r>
        <w:rPr>
          <w:rFonts w:ascii="Arial" w:hAnsi="Arial" w:cs="Arial"/>
          <w:sz w:val="22"/>
          <w:szCs w:val="22"/>
        </w:rPr>
        <w:t> </w:t>
      </w:r>
      <w:r w:rsidRPr="00A56C4D">
        <w:rPr>
          <w:rFonts w:ascii="Arial" w:hAnsi="Arial" w:cs="Arial"/>
          <w:sz w:val="22"/>
          <w:szCs w:val="22"/>
        </w:rPr>
        <w:t xml:space="preserve">1 but is not sequential </w:t>
      </w:r>
      <w:r w:rsidR="0023627A" w:rsidRPr="00A56C4D">
        <w:rPr>
          <w:rFonts w:ascii="Arial" w:hAnsi="Arial" w:cs="Arial"/>
          <w:sz w:val="22"/>
          <w:szCs w:val="22"/>
        </w:rPr>
        <w:t>to</w:t>
      </w:r>
      <w:r w:rsidRPr="00A56C4D">
        <w:rPr>
          <w:rFonts w:ascii="Arial" w:hAnsi="Arial" w:cs="Arial"/>
          <w:sz w:val="22"/>
          <w:szCs w:val="22"/>
        </w:rPr>
        <w:t xml:space="preserve"> allow for the grouping of similar organisations.</w:t>
      </w:r>
      <w:r>
        <w:rPr>
          <w:rFonts w:ascii="Arial" w:hAnsi="Arial" w:cs="Arial"/>
          <w:sz w:val="22"/>
          <w:szCs w:val="22"/>
        </w:rPr>
        <w:t xml:space="preserve"> </w:t>
      </w:r>
    </w:p>
    <w:p w14:paraId="73740939" w14:textId="2D0C5B07" w:rsidR="00913C2E" w:rsidRDefault="00913C2E" w:rsidP="00A56C4D">
      <w:pPr>
        <w:spacing w:after="240"/>
        <w:jc w:val="both"/>
        <w:rPr>
          <w:rFonts w:ascii="Arial" w:hAnsi="Arial" w:cs="Arial"/>
          <w:sz w:val="22"/>
          <w:szCs w:val="22"/>
        </w:rPr>
      </w:pPr>
      <w:r>
        <w:rPr>
          <w:rFonts w:ascii="Arial" w:hAnsi="Arial" w:cs="Arial"/>
          <w:sz w:val="22"/>
          <w:szCs w:val="22"/>
        </w:rPr>
        <w:t>To see ways that the syntax can be implemented, view section</w:t>
      </w:r>
      <w:r w:rsidR="00A56C4D">
        <w:rPr>
          <w:rFonts w:ascii="Arial" w:hAnsi="Arial" w:cs="Arial"/>
          <w:sz w:val="22"/>
          <w:szCs w:val="22"/>
        </w:rPr>
        <w:t xml:space="preserve"> “Coding examples” below.</w:t>
      </w:r>
    </w:p>
    <w:p w14:paraId="317C50A6" w14:textId="60E6D104" w:rsidR="009206D8" w:rsidRPr="005E6BA2" w:rsidRDefault="009206D8" w:rsidP="00687985">
      <w:pPr>
        <w:keepNext/>
        <w:spacing w:after="120"/>
        <w:ind w:left="567" w:hanging="567"/>
        <w:jc w:val="both"/>
        <w:rPr>
          <w:rFonts w:ascii="Arial" w:hAnsi="Arial" w:cs="Arial"/>
          <w:sz w:val="22"/>
          <w:szCs w:val="22"/>
        </w:rPr>
      </w:pPr>
      <w:r w:rsidRPr="005E6BA2">
        <w:rPr>
          <w:rFonts w:ascii="Arial" w:hAnsi="Arial" w:cs="Arial"/>
          <w:sz w:val="22"/>
          <w:szCs w:val="22"/>
        </w:rPr>
        <w:t>In case there is a need</w:t>
      </w:r>
      <w:r w:rsidR="004E64FF" w:rsidRPr="005E6BA2">
        <w:rPr>
          <w:rFonts w:ascii="Arial" w:hAnsi="Arial" w:cs="Arial"/>
          <w:sz w:val="22"/>
          <w:szCs w:val="22"/>
        </w:rPr>
        <w:t xml:space="preserve"> for a deeper breakdown</w:t>
      </w:r>
      <w:r w:rsidR="005E6BA2">
        <w:rPr>
          <w:rFonts w:ascii="Arial" w:hAnsi="Arial" w:cs="Arial"/>
          <w:sz w:val="22"/>
          <w:szCs w:val="22"/>
        </w:rPr>
        <w:t>, for example</w:t>
      </w:r>
      <w:r w:rsidR="0024285B">
        <w:rPr>
          <w:rFonts w:ascii="Arial" w:hAnsi="Arial" w:cs="Arial"/>
          <w:sz w:val="22"/>
          <w:szCs w:val="22"/>
        </w:rPr>
        <w:t>:</w:t>
      </w:r>
    </w:p>
    <w:p w14:paraId="092EB52B" w14:textId="6B82A8B8" w:rsidR="009206D8" w:rsidRDefault="009206D8" w:rsidP="00A6350F">
      <w:pPr>
        <w:keepNext/>
        <w:numPr>
          <w:ilvl w:val="0"/>
          <w:numId w:val="3"/>
        </w:numPr>
        <w:spacing w:after="120"/>
        <w:ind w:left="851" w:hanging="426"/>
        <w:jc w:val="both"/>
        <w:rPr>
          <w:rFonts w:ascii="Arial" w:hAnsi="Arial" w:cs="Arial"/>
          <w:sz w:val="22"/>
          <w:szCs w:val="22"/>
        </w:rPr>
      </w:pPr>
      <w:r w:rsidRPr="009206D8">
        <w:rPr>
          <w:rFonts w:ascii="Arial" w:hAnsi="Arial" w:cs="Arial"/>
          <w:sz w:val="22"/>
          <w:szCs w:val="22"/>
        </w:rPr>
        <w:t>to distinguish</w:t>
      </w:r>
      <w:r>
        <w:rPr>
          <w:rFonts w:ascii="Arial" w:hAnsi="Arial" w:cs="Arial"/>
          <w:sz w:val="22"/>
          <w:szCs w:val="22"/>
        </w:rPr>
        <w:t xml:space="preserve"> between </w:t>
      </w:r>
      <w:r w:rsidR="00DC3320">
        <w:rPr>
          <w:rFonts w:ascii="Arial" w:hAnsi="Arial" w:cs="Arial"/>
          <w:sz w:val="22"/>
          <w:szCs w:val="22"/>
        </w:rPr>
        <w:t>institutions</w:t>
      </w:r>
      <w:r>
        <w:rPr>
          <w:rFonts w:ascii="Arial" w:hAnsi="Arial" w:cs="Arial"/>
          <w:sz w:val="22"/>
          <w:szCs w:val="22"/>
        </w:rPr>
        <w:t xml:space="preserve"> where several organisations of the same type are listed (e.g. </w:t>
      </w:r>
      <w:r w:rsidR="00A6350F">
        <w:rPr>
          <w:rFonts w:ascii="Arial" w:hAnsi="Arial" w:cs="Arial"/>
          <w:sz w:val="22"/>
          <w:szCs w:val="22"/>
        </w:rPr>
        <w:t xml:space="preserve">United States </w:t>
      </w:r>
      <w:r>
        <w:rPr>
          <w:rFonts w:ascii="Arial" w:hAnsi="Arial" w:cs="Arial"/>
          <w:sz w:val="22"/>
          <w:szCs w:val="22"/>
        </w:rPr>
        <w:t xml:space="preserve">decentralised statistical agencies), </w:t>
      </w:r>
    </w:p>
    <w:p w14:paraId="5FE8E353" w14:textId="54CD2074" w:rsidR="009206D8" w:rsidRDefault="00E24804" w:rsidP="00A6350F">
      <w:pPr>
        <w:numPr>
          <w:ilvl w:val="0"/>
          <w:numId w:val="3"/>
        </w:numPr>
        <w:spacing w:after="240"/>
        <w:ind w:left="851" w:hanging="425"/>
        <w:jc w:val="both"/>
        <w:rPr>
          <w:rFonts w:ascii="Arial" w:hAnsi="Arial" w:cs="Arial"/>
          <w:sz w:val="22"/>
          <w:szCs w:val="22"/>
        </w:rPr>
      </w:pPr>
      <w:r>
        <w:rPr>
          <w:color w:val="1F497D"/>
        </w:rPr>
        <w:t>See the 1c. coding examples (US1_1, US1_2) table for examples of the notation.</w:t>
      </w:r>
      <w:r w:rsidR="009206D8">
        <w:rPr>
          <w:rFonts w:ascii="Arial" w:hAnsi="Arial" w:cs="Arial"/>
          <w:sz w:val="22"/>
          <w:szCs w:val="22"/>
        </w:rPr>
        <w:t>to accommodate for regional or local extensions (e.g. German regional statistical agencies under the Federal Statistical Office)</w:t>
      </w:r>
      <w:r w:rsidR="00A77876">
        <w:rPr>
          <w:rFonts w:ascii="Arial" w:hAnsi="Arial" w:cs="Arial"/>
          <w:sz w:val="22"/>
          <w:szCs w:val="22"/>
        </w:rPr>
        <w:t>,</w:t>
      </w:r>
    </w:p>
    <w:p w14:paraId="505C709A" w14:textId="653EBB49" w:rsidR="002D2E7D" w:rsidRDefault="00E24804" w:rsidP="002D2E7D">
      <w:pPr>
        <w:spacing w:after="240"/>
        <w:ind w:left="851"/>
        <w:jc w:val="both"/>
        <w:rPr>
          <w:rFonts w:ascii="Arial" w:hAnsi="Arial" w:cs="Arial"/>
          <w:sz w:val="22"/>
          <w:szCs w:val="22"/>
        </w:rPr>
      </w:pPr>
      <w:r>
        <w:rPr>
          <w:color w:val="1F497D"/>
        </w:rPr>
        <w:t>See the 1c. coding examples (DE1_010, DE1_020, DE1_011, DE1_021) table for examples of the notation.</w:t>
      </w:r>
    </w:p>
    <w:p w14:paraId="0465C38B" w14:textId="0C3E1BF7" w:rsidR="009206D8" w:rsidRPr="004E64FF" w:rsidRDefault="0023627A" w:rsidP="004E64FF">
      <w:pPr>
        <w:spacing w:after="240"/>
        <w:jc w:val="both"/>
        <w:rPr>
          <w:rFonts w:ascii="Arial" w:hAnsi="Arial" w:cs="Arial"/>
          <w:sz w:val="22"/>
          <w:szCs w:val="22"/>
        </w:rPr>
      </w:pPr>
      <w:r w:rsidRPr="00E0647F">
        <w:rPr>
          <w:rFonts w:ascii="Arial" w:hAnsi="Arial" w:cs="Arial"/>
          <w:b/>
          <w:color w:val="000000" w:themeColor="text1"/>
          <w:sz w:val="22"/>
          <w:szCs w:val="22"/>
        </w:rPr>
        <w:t>Sub-elements</w:t>
      </w:r>
      <w:r w:rsidR="009206D8" w:rsidRPr="00E0647F">
        <w:rPr>
          <w:rFonts w:ascii="Arial" w:hAnsi="Arial" w:cs="Arial"/>
          <w:color w:val="000000" w:themeColor="text1"/>
          <w:sz w:val="22"/>
          <w:szCs w:val="22"/>
        </w:rPr>
        <w:t xml:space="preserve"> </w:t>
      </w:r>
      <w:r w:rsidR="00B502B0">
        <w:rPr>
          <w:rFonts w:ascii="Arial" w:hAnsi="Arial" w:cs="Arial"/>
          <w:sz w:val="22"/>
          <w:szCs w:val="22"/>
        </w:rPr>
        <w:t xml:space="preserve">may be added </w:t>
      </w:r>
      <w:r w:rsidR="009206D8" w:rsidRPr="004E64FF">
        <w:rPr>
          <w:rFonts w:ascii="Arial" w:hAnsi="Arial" w:cs="Arial"/>
          <w:sz w:val="22"/>
          <w:szCs w:val="22"/>
        </w:rPr>
        <w:t>as follows:</w:t>
      </w:r>
    </w:p>
    <w:p w14:paraId="4F0B5D8C" w14:textId="09BFC730" w:rsidR="009206D8" w:rsidRPr="00694591" w:rsidRDefault="009C11C4" w:rsidP="009C11C4">
      <w:pPr>
        <w:shd w:val="clear" w:color="auto" w:fill="BFBFBF" w:themeFill="background1" w:themeFillShade="BF"/>
        <w:tabs>
          <w:tab w:val="center" w:pos="4536"/>
        </w:tabs>
        <w:spacing w:after="240"/>
        <w:jc w:val="both"/>
        <w:rPr>
          <w:rFonts w:ascii="Courier New" w:hAnsi="Courier New" w:cs="Courier New"/>
          <w:b/>
          <w:szCs w:val="36"/>
        </w:rPr>
      </w:pPr>
      <w:r w:rsidRPr="00694591">
        <w:rPr>
          <w:rFonts w:ascii="Courier New" w:hAnsi="Courier New" w:cs="Courier New"/>
          <w:szCs w:val="36"/>
        </w:rPr>
        <w:tab/>
      </w:r>
      <w:r w:rsidR="009206D8" w:rsidRPr="00694591">
        <w:rPr>
          <w:rFonts w:ascii="Courier New" w:hAnsi="Courier New" w:cs="Courier New"/>
          <w:b/>
          <w:szCs w:val="36"/>
        </w:rPr>
        <w:t>AA</w:t>
      </w:r>
      <w:r w:rsidR="003C6373">
        <w:rPr>
          <w:rFonts w:ascii="Courier New" w:hAnsi="Courier New" w:cs="Courier New"/>
          <w:b/>
          <w:szCs w:val="36"/>
        </w:rPr>
        <w:t>(A)</w:t>
      </w:r>
      <w:r w:rsidR="00687985" w:rsidRPr="00694591">
        <w:rPr>
          <w:rFonts w:ascii="Courier New" w:hAnsi="Courier New" w:cs="Courier New"/>
          <w:b/>
          <w:szCs w:val="36"/>
        </w:rPr>
        <w:t>(</w:t>
      </w:r>
      <w:proofErr w:type="gramStart"/>
      <w:r w:rsidR="000A2554" w:rsidRPr="00694591">
        <w:rPr>
          <w:rFonts w:ascii="Courier New" w:hAnsi="Courier New" w:cs="Courier New"/>
          <w:b/>
          <w:szCs w:val="36"/>
        </w:rPr>
        <w:t>0</w:t>
      </w:r>
      <w:r w:rsidR="00687985" w:rsidRPr="00694591">
        <w:rPr>
          <w:rFonts w:ascii="Courier New" w:hAnsi="Courier New" w:cs="Courier New"/>
          <w:b/>
          <w:szCs w:val="36"/>
        </w:rPr>
        <w:t>)*</w:t>
      </w:r>
      <w:proofErr w:type="gramEnd"/>
      <w:r w:rsidR="009F6546" w:rsidRPr="00694591">
        <w:rPr>
          <w:rFonts w:ascii="Courier New" w:hAnsi="Courier New" w:cs="Courier New"/>
          <w:b/>
          <w:szCs w:val="36"/>
        </w:rPr>
        <w:t>(</w:t>
      </w:r>
      <w:r w:rsidR="009206D8" w:rsidRPr="00694591">
        <w:rPr>
          <w:rFonts w:ascii="Courier New" w:hAnsi="Courier New" w:cs="Courier New"/>
          <w:b/>
          <w:szCs w:val="36"/>
        </w:rPr>
        <w:t>_</w:t>
      </w:r>
      <w:r w:rsidR="00A56C4D" w:rsidRPr="00694591">
        <w:rPr>
          <w:rFonts w:ascii="Courier New" w:hAnsi="Courier New" w:cs="Courier New"/>
          <w:b/>
          <w:szCs w:val="36"/>
        </w:rPr>
        <w:t>0</w:t>
      </w:r>
      <w:r w:rsidR="009F6546" w:rsidRPr="00694591">
        <w:rPr>
          <w:rFonts w:ascii="Courier New" w:hAnsi="Courier New" w:cs="Courier New"/>
          <w:b/>
          <w:szCs w:val="36"/>
        </w:rPr>
        <w:t>)*</w:t>
      </w:r>
    </w:p>
    <w:p w14:paraId="0210AA97" w14:textId="538081BF" w:rsidR="00DC2A78" w:rsidRDefault="00AC4EC5" w:rsidP="000A2554">
      <w:pPr>
        <w:spacing w:after="240"/>
        <w:jc w:val="both"/>
        <w:rPr>
          <w:rFonts w:ascii="Arial" w:hAnsi="Arial" w:cs="Arial"/>
          <w:sz w:val="22"/>
          <w:szCs w:val="22"/>
        </w:rPr>
      </w:pPr>
      <w:r w:rsidRPr="00B502B0">
        <w:rPr>
          <w:rFonts w:ascii="Arial" w:hAnsi="Arial" w:cs="Arial"/>
          <w:sz w:val="22"/>
          <w:szCs w:val="22"/>
        </w:rPr>
        <w:t>w</w:t>
      </w:r>
      <w:r w:rsidR="00DC2A78" w:rsidRPr="00B502B0">
        <w:rPr>
          <w:rFonts w:ascii="Arial" w:hAnsi="Arial" w:cs="Arial"/>
          <w:sz w:val="22"/>
          <w:szCs w:val="22"/>
        </w:rPr>
        <w:t>here</w:t>
      </w:r>
      <w:r w:rsidR="00DC2A78">
        <w:rPr>
          <w:rFonts w:ascii="Arial" w:hAnsi="Arial" w:cs="Arial"/>
          <w:sz w:val="22"/>
          <w:szCs w:val="22"/>
        </w:rPr>
        <w:t xml:space="preserve"> </w:t>
      </w:r>
      <w:r w:rsidR="00A6350F">
        <w:rPr>
          <w:rFonts w:ascii="Arial" w:hAnsi="Arial" w:cs="Arial"/>
          <w:sz w:val="22"/>
          <w:szCs w:val="22"/>
        </w:rPr>
        <w:t>(_0)</w:t>
      </w:r>
      <w:r w:rsidR="00A77876">
        <w:rPr>
          <w:rFonts w:ascii="Arial" w:hAnsi="Arial" w:cs="Arial"/>
          <w:sz w:val="22"/>
          <w:szCs w:val="22"/>
        </w:rPr>
        <w:t xml:space="preserve"> </w:t>
      </w:r>
      <w:r w:rsidR="007A027F">
        <w:rPr>
          <w:rFonts w:ascii="Arial" w:hAnsi="Arial" w:cs="Arial"/>
          <w:sz w:val="22"/>
          <w:szCs w:val="22"/>
        </w:rPr>
        <w:t xml:space="preserve">addresses use cases </w:t>
      </w:r>
      <w:r w:rsidR="00A77876">
        <w:rPr>
          <w:rFonts w:ascii="Arial" w:hAnsi="Arial" w:cs="Arial"/>
          <w:sz w:val="22"/>
          <w:szCs w:val="22"/>
        </w:rPr>
        <w:t xml:space="preserve">a) </w:t>
      </w:r>
      <w:r w:rsidR="007A027F">
        <w:rPr>
          <w:rFonts w:ascii="Arial" w:hAnsi="Arial" w:cs="Arial"/>
          <w:sz w:val="22"/>
          <w:szCs w:val="22"/>
        </w:rPr>
        <w:t xml:space="preserve">and </w:t>
      </w:r>
      <w:r w:rsidR="00A77876">
        <w:rPr>
          <w:rFonts w:ascii="Arial" w:hAnsi="Arial" w:cs="Arial"/>
          <w:sz w:val="22"/>
          <w:szCs w:val="22"/>
        </w:rPr>
        <w:t>b)</w:t>
      </w:r>
      <w:r w:rsidR="0071097C">
        <w:rPr>
          <w:rFonts w:ascii="Arial" w:hAnsi="Arial" w:cs="Arial"/>
          <w:sz w:val="22"/>
          <w:szCs w:val="22"/>
        </w:rPr>
        <w:t xml:space="preserve"> above</w:t>
      </w:r>
      <w:r w:rsidR="00A77876">
        <w:rPr>
          <w:rFonts w:ascii="Arial" w:hAnsi="Arial" w:cs="Arial"/>
          <w:sz w:val="22"/>
          <w:szCs w:val="22"/>
        </w:rPr>
        <w:t>.</w:t>
      </w:r>
      <w:r w:rsidR="009B3F45">
        <w:rPr>
          <w:rFonts w:ascii="Arial" w:hAnsi="Arial" w:cs="Arial"/>
          <w:sz w:val="22"/>
          <w:szCs w:val="22"/>
        </w:rPr>
        <w:t xml:space="preserve"> </w:t>
      </w:r>
      <w:r w:rsidR="00A6350F">
        <w:rPr>
          <w:rFonts w:ascii="Arial" w:hAnsi="Arial" w:cs="Arial"/>
          <w:sz w:val="22"/>
          <w:szCs w:val="22"/>
        </w:rPr>
        <w:t>(_0)</w:t>
      </w:r>
      <w:r w:rsidR="00A77876">
        <w:rPr>
          <w:rFonts w:ascii="Arial" w:hAnsi="Arial" w:cs="Arial"/>
          <w:sz w:val="22"/>
          <w:szCs w:val="22"/>
        </w:rPr>
        <w:t xml:space="preserve"> </w:t>
      </w:r>
      <w:r w:rsidR="00B502B0">
        <w:rPr>
          <w:rFonts w:ascii="Arial" w:hAnsi="Arial" w:cs="Arial"/>
          <w:sz w:val="22"/>
          <w:szCs w:val="22"/>
        </w:rPr>
        <w:t>is</w:t>
      </w:r>
      <w:r w:rsidR="000A2554">
        <w:rPr>
          <w:rFonts w:ascii="Arial" w:hAnsi="Arial" w:cs="Arial"/>
          <w:sz w:val="22"/>
          <w:szCs w:val="22"/>
        </w:rPr>
        <w:t xml:space="preserve"> a</w:t>
      </w:r>
      <w:r w:rsidR="00672180">
        <w:rPr>
          <w:rFonts w:ascii="Arial" w:hAnsi="Arial" w:cs="Arial"/>
          <w:sz w:val="22"/>
          <w:szCs w:val="22"/>
        </w:rPr>
        <w:t>n optional</w:t>
      </w:r>
      <w:r w:rsidR="000A2554">
        <w:rPr>
          <w:rFonts w:ascii="Arial" w:hAnsi="Arial" w:cs="Arial"/>
          <w:sz w:val="22"/>
          <w:szCs w:val="22"/>
        </w:rPr>
        <w:t xml:space="preserve"> positive integer</w:t>
      </w:r>
      <w:r w:rsidR="00137E05">
        <w:rPr>
          <w:rFonts w:ascii="Arial" w:hAnsi="Arial" w:cs="Arial"/>
          <w:sz w:val="22"/>
          <w:szCs w:val="22"/>
        </w:rPr>
        <w:t xml:space="preserve">. </w:t>
      </w:r>
      <w:r w:rsidR="00A56C4D" w:rsidRPr="00A56C4D">
        <w:rPr>
          <w:rFonts w:ascii="Arial" w:hAnsi="Arial" w:cs="Arial"/>
          <w:sz w:val="22"/>
          <w:szCs w:val="22"/>
        </w:rPr>
        <w:t>The numbering system will start at</w:t>
      </w:r>
      <w:r w:rsidR="00A56C4D">
        <w:rPr>
          <w:rFonts w:ascii="Arial" w:hAnsi="Arial" w:cs="Arial"/>
          <w:sz w:val="22"/>
          <w:szCs w:val="22"/>
        </w:rPr>
        <w:t> </w:t>
      </w:r>
      <w:r w:rsidR="00A56C4D" w:rsidRPr="00A56C4D">
        <w:rPr>
          <w:rFonts w:ascii="Arial" w:hAnsi="Arial" w:cs="Arial"/>
          <w:sz w:val="22"/>
          <w:szCs w:val="22"/>
        </w:rPr>
        <w:t>1 or</w:t>
      </w:r>
      <w:r w:rsidR="00A56C4D">
        <w:rPr>
          <w:rFonts w:ascii="Arial" w:hAnsi="Arial" w:cs="Arial"/>
          <w:sz w:val="22"/>
          <w:szCs w:val="22"/>
        </w:rPr>
        <w:t> </w:t>
      </w:r>
      <w:r w:rsidR="00A56C4D" w:rsidRPr="00A56C4D">
        <w:rPr>
          <w:rFonts w:ascii="Arial" w:hAnsi="Arial" w:cs="Arial"/>
          <w:sz w:val="22"/>
          <w:szCs w:val="22"/>
        </w:rPr>
        <w:t>01 or</w:t>
      </w:r>
      <w:r w:rsidR="00A56C4D">
        <w:rPr>
          <w:rFonts w:ascii="Arial" w:hAnsi="Arial" w:cs="Arial"/>
          <w:sz w:val="22"/>
          <w:szCs w:val="22"/>
        </w:rPr>
        <w:t> </w:t>
      </w:r>
      <w:r w:rsidR="00A56C4D" w:rsidRPr="00A56C4D">
        <w:rPr>
          <w:rFonts w:ascii="Arial" w:hAnsi="Arial" w:cs="Arial"/>
          <w:sz w:val="22"/>
          <w:szCs w:val="22"/>
        </w:rPr>
        <w:t>001, etc.</w:t>
      </w:r>
      <w:r w:rsidR="00A56C4D">
        <w:rPr>
          <w:rFonts w:ascii="Arial" w:hAnsi="Arial" w:cs="Arial"/>
          <w:sz w:val="22"/>
          <w:szCs w:val="22"/>
        </w:rPr>
        <w:t>,</w:t>
      </w:r>
      <w:r w:rsidR="00A56C4D" w:rsidRPr="00A56C4D">
        <w:rPr>
          <w:rFonts w:ascii="Arial" w:hAnsi="Arial" w:cs="Arial"/>
          <w:sz w:val="22"/>
          <w:szCs w:val="22"/>
        </w:rPr>
        <w:t xml:space="preserve"> depending on the expected number of sub-organisations and with a v</w:t>
      </w:r>
      <w:r w:rsidR="00A56C4D">
        <w:rPr>
          <w:rFonts w:ascii="Arial" w:hAnsi="Arial" w:cs="Arial"/>
          <w:sz w:val="22"/>
          <w:szCs w:val="22"/>
        </w:rPr>
        <w:t xml:space="preserve">iew to allow for proper sequential sorting in case more than 10 </w:t>
      </w:r>
      <w:r w:rsidR="00702464">
        <w:rPr>
          <w:rFonts w:ascii="Arial" w:hAnsi="Arial" w:cs="Arial"/>
          <w:sz w:val="22"/>
          <w:szCs w:val="22"/>
        </w:rPr>
        <w:t xml:space="preserve">or 100 </w:t>
      </w:r>
      <w:r w:rsidR="00A56C4D">
        <w:rPr>
          <w:rFonts w:ascii="Arial" w:hAnsi="Arial" w:cs="Arial"/>
          <w:sz w:val="22"/>
          <w:szCs w:val="22"/>
        </w:rPr>
        <w:t xml:space="preserve">sub-organisations </w:t>
      </w:r>
      <w:r w:rsidR="00702464">
        <w:rPr>
          <w:rFonts w:ascii="Arial" w:hAnsi="Arial" w:cs="Arial"/>
          <w:sz w:val="22"/>
          <w:szCs w:val="22"/>
        </w:rPr>
        <w:t xml:space="preserve">respectively </w:t>
      </w:r>
      <w:r w:rsidR="00A56C4D">
        <w:rPr>
          <w:rFonts w:ascii="Arial" w:hAnsi="Arial" w:cs="Arial"/>
          <w:sz w:val="22"/>
          <w:szCs w:val="22"/>
        </w:rPr>
        <w:t>are concerned</w:t>
      </w:r>
      <w:r w:rsidR="00137E05">
        <w:rPr>
          <w:rFonts w:ascii="Arial" w:hAnsi="Arial" w:cs="Arial"/>
          <w:sz w:val="22"/>
          <w:szCs w:val="22"/>
        </w:rPr>
        <w:t>.</w:t>
      </w:r>
      <w:r w:rsidR="004E64FF" w:rsidRPr="004E64FF">
        <w:rPr>
          <w:rFonts w:ascii="Arial" w:hAnsi="Arial" w:cs="Arial"/>
          <w:sz w:val="22"/>
          <w:szCs w:val="22"/>
        </w:rPr>
        <w:t xml:space="preserve"> </w:t>
      </w:r>
    </w:p>
    <w:p w14:paraId="546D1774" w14:textId="524D55C8" w:rsidR="00137E05" w:rsidRDefault="00B502B0" w:rsidP="00137E05">
      <w:pPr>
        <w:spacing w:after="240"/>
        <w:jc w:val="both"/>
        <w:rPr>
          <w:rFonts w:ascii="Arial" w:hAnsi="Arial" w:cs="Arial"/>
          <w:sz w:val="22"/>
          <w:szCs w:val="22"/>
        </w:rPr>
      </w:pPr>
      <w:r>
        <w:rPr>
          <w:rFonts w:ascii="Arial" w:hAnsi="Arial" w:cs="Arial"/>
          <w:sz w:val="22"/>
          <w:szCs w:val="22"/>
        </w:rPr>
        <w:lastRenderedPageBreak/>
        <w:t>F</w:t>
      </w:r>
      <w:r w:rsidR="00137E05">
        <w:rPr>
          <w:rFonts w:ascii="Arial" w:hAnsi="Arial" w:cs="Arial"/>
          <w:sz w:val="22"/>
          <w:szCs w:val="22"/>
        </w:rPr>
        <w:t xml:space="preserve">urther details/hierarchies </w:t>
      </w:r>
      <w:r>
        <w:rPr>
          <w:rFonts w:ascii="Arial" w:hAnsi="Arial" w:cs="Arial"/>
          <w:sz w:val="22"/>
          <w:szCs w:val="22"/>
        </w:rPr>
        <w:t xml:space="preserve">may </w:t>
      </w:r>
      <w:r w:rsidR="00137E05">
        <w:rPr>
          <w:rFonts w:ascii="Arial" w:hAnsi="Arial" w:cs="Arial"/>
          <w:sz w:val="22"/>
          <w:szCs w:val="22"/>
        </w:rPr>
        <w:t xml:space="preserve">be </w:t>
      </w:r>
      <w:proofErr w:type="gramStart"/>
      <w:r w:rsidR="00137E05">
        <w:rPr>
          <w:rFonts w:ascii="Arial" w:hAnsi="Arial" w:cs="Arial"/>
          <w:sz w:val="22"/>
          <w:szCs w:val="22"/>
        </w:rPr>
        <w:t>required</w:t>
      </w:r>
      <w:proofErr w:type="gramEnd"/>
      <w:r w:rsidR="00137E05">
        <w:rPr>
          <w:rFonts w:ascii="Arial" w:hAnsi="Arial" w:cs="Arial"/>
          <w:sz w:val="22"/>
          <w:szCs w:val="22"/>
        </w:rPr>
        <w:t xml:space="preserve"> and the number of segments is unlimited</w:t>
      </w:r>
      <w:r w:rsidR="00687985">
        <w:rPr>
          <w:rFonts w:ascii="Arial" w:hAnsi="Arial" w:cs="Arial"/>
          <w:sz w:val="22"/>
          <w:szCs w:val="22"/>
        </w:rPr>
        <w:t xml:space="preserve"> (as denoted by the asterisk symbol</w:t>
      </w:r>
      <w:r w:rsidR="007A027F">
        <w:rPr>
          <w:rFonts w:ascii="Arial" w:hAnsi="Arial" w:cs="Arial"/>
          <w:sz w:val="22"/>
          <w:szCs w:val="22"/>
        </w:rPr>
        <w:t>)</w:t>
      </w:r>
      <w:r w:rsidR="00137E05">
        <w:rPr>
          <w:rFonts w:ascii="Arial" w:hAnsi="Arial" w:cs="Arial"/>
          <w:sz w:val="22"/>
          <w:szCs w:val="22"/>
        </w:rPr>
        <w:t xml:space="preserve"> e.g. f</w:t>
      </w:r>
      <w:r w:rsidR="00137E05" w:rsidRPr="00137E05">
        <w:rPr>
          <w:rFonts w:ascii="Arial" w:hAnsi="Arial" w:cs="Arial"/>
          <w:sz w:val="22"/>
          <w:szCs w:val="22"/>
        </w:rPr>
        <w:t xml:space="preserve">or indicating a directorate, a division, </w:t>
      </w:r>
      <w:r w:rsidR="00E17B5E">
        <w:rPr>
          <w:rFonts w:ascii="Arial" w:hAnsi="Arial" w:cs="Arial"/>
          <w:sz w:val="22"/>
          <w:szCs w:val="22"/>
        </w:rPr>
        <w:t xml:space="preserve">a department, </w:t>
      </w:r>
      <w:r w:rsidR="00137E05" w:rsidRPr="00137E05">
        <w:rPr>
          <w:rFonts w:ascii="Arial" w:hAnsi="Arial" w:cs="Arial"/>
          <w:sz w:val="22"/>
          <w:szCs w:val="22"/>
        </w:rPr>
        <w:t>a unit within one organisation</w:t>
      </w:r>
      <w:r w:rsidR="00137E05">
        <w:rPr>
          <w:rFonts w:ascii="Arial" w:hAnsi="Arial" w:cs="Arial"/>
          <w:sz w:val="22"/>
          <w:szCs w:val="22"/>
        </w:rPr>
        <w:t xml:space="preserve">. </w:t>
      </w:r>
    </w:p>
    <w:p w14:paraId="0A9084AE" w14:textId="32A3C293" w:rsidR="00E24804" w:rsidRDefault="00E24804" w:rsidP="00E24804">
      <w:pPr>
        <w:spacing w:after="240"/>
        <w:ind w:left="851"/>
        <w:jc w:val="both"/>
        <w:rPr>
          <w:rFonts w:ascii="Arial" w:hAnsi="Arial" w:cs="Arial"/>
          <w:sz w:val="22"/>
          <w:szCs w:val="22"/>
        </w:rPr>
      </w:pPr>
      <w:r>
        <w:rPr>
          <w:color w:val="1F497D"/>
        </w:rPr>
        <w:t>See the 1c. coding examples (BG4_1, BG4_2, DE1_011, DE1_021) table for examples of the notation.</w:t>
      </w:r>
    </w:p>
    <w:p w14:paraId="7829AA9C" w14:textId="77777777" w:rsidR="00137E05" w:rsidRDefault="00137E05" w:rsidP="00137E05">
      <w:pPr>
        <w:spacing w:after="240"/>
        <w:jc w:val="both"/>
        <w:rPr>
          <w:rFonts w:ascii="Arial" w:hAnsi="Arial" w:cs="Arial"/>
          <w:sz w:val="22"/>
          <w:szCs w:val="22"/>
        </w:rPr>
      </w:pPr>
      <w:r>
        <w:rPr>
          <w:rFonts w:ascii="Arial" w:hAnsi="Arial" w:cs="Arial"/>
          <w:sz w:val="22"/>
          <w:szCs w:val="22"/>
        </w:rPr>
        <w:t>Usually information regarding the organisation</w:t>
      </w:r>
      <w:r w:rsidR="00DC3320">
        <w:rPr>
          <w:rFonts w:ascii="Arial" w:hAnsi="Arial" w:cs="Arial"/>
          <w:sz w:val="22"/>
          <w:szCs w:val="22"/>
        </w:rPr>
        <w:t>’s</w:t>
      </w:r>
      <w:r>
        <w:rPr>
          <w:rFonts w:ascii="Arial" w:hAnsi="Arial" w:cs="Arial"/>
          <w:sz w:val="22"/>
          <w:szCs w:val="22"/>
        </w:rPr>
        <w:t xml:space="preserve"> structure of the sender/compiler is stored in the data file header </w:t>
      </w:r>
      <w:r w:rsidR="00414F55">
        <w:rPr>
          <w:rFonts w:ascii="Arial" w:hAnsi="Arial" w:cs="Arial"/>
          <w:sz w:val="22"/>
          <w:szCs w:val="22"/>
        </w:rPr>
        <w:t>or metadata. There is therefore no need to duplicate the information in a code list.</w:t>
      </w:r>
    </w:p>
    <w:p w14:paraId="41910FEA" w14:textId="3F7126D9" w:rsidR="004C7C5E" w:rsidRPr="005549D2" w:rsidRDefault="004C7C5E" w:rsidP="007A027F">
      <w:pPr>
        <w:keepNext/>
        <w:spacing w:after="240"/>
        <w:jc w:val="both"/>
        <w:rPr>
          <w:rFonts w:ascii="Arial" w:hAnsi="Arial" w:cs="Arial"/>
          <w:sz w:val="22"/>
          <w:szCs w:val="22"/>
        </w:rPr>
      </w:pPr>
      <w:r w:rsidRPr="005549D2">
        <w:rPr>
          <w:rFonts w:ascii="Arial" w:hAnsi="Arial" w:cs="Arial"/>
          <w:sz w:val="22"/>
          <w:szCs w:val="22"/>
        </w:rPr>
        <w:t>In case there is a need for a</w:t>
      </w:r>
      <w:r w:rsidR="005549D2">
        <w:rPr>
          <w:rFonts w:ascii="Arial" w:hAnsi="Arial" w:cs="Arial"/>
          <w:sz w:val="22"/>
          <w:szCs w:val="22"/>
        </w:rPr>
        <w:t>n</w:t>
      </w:r>
      <w:r w:rsidRPr="005549D2">
        <w:rPr>
          <w:rFonts w:ascii="Arial" w:hAnsi="Arial" w:cs="Arial"/>
          <w:sz w:val="22"/>
          <w:szCs w:val="22"/>
        </w:rPr>
        <w:t xml:space="preserve"> aggreg</w:t>
      </w:r>
      <w:r w:rsidR="00D76185" w:rsidRPr="005549D2">
        <w:rPr>
          <w:rFonts w:ascii="Arial" w:hAnsi="Arial" w:cs="Arial"/>
          <w:sz w:val="22"/>
          <w:szCs w:val="22"/>
        </w:rPr>
        <w:t>a</w:t>
      </w:r>
      <w:r w:rsidRPr="005549D2">
        <w:rPr>
          <w:rFonts w:ascii="Arial" w:hAnsi="Arial" w:cs="Arial"/>
          <w:sz w:val="22"/>
          <w:szCs w:val="22"/>
        </w:rPr>
        <w:t xml:space="preserve">tion, </w:t>
      </w:r>
      <w:r w:rsidR="005549D2">
        <w:rPr>
          <w:rFonts w:ascii="Arial" w:hAnsi="Arial" w:cs="Arial"/>
          <w:sz w:val="22"/>
          <w:szCs w:val="22"/>
        </w:rPr>
        <w:t xml:space="preserve">e.g. </w:t>
      </w:r>
      <w:r w:rsidRPr="005549D2">
        <w:rPr>
          <w:rFonts w:ascii="Arial" w:hAnsi="Arial" w:cs="Arial"/>
          <w:sz w:val="22"/>
          <w:szCs w:val="22"/>
        </w:rPr>
        <w:t>lis</w:t>
      </w:r>
      <w:r w:rsidR="00D76185" w:rsidRPr="005549D2">
        <w:rPr>
          <w:rFonts w:ascii="Arial" w:hAnsi="Arial" w:cs="Arial"/>
          <w:sz w:val="22"/>
          <w:szCs w:val="22"/>
        </w:rPr>
        <w:t>t</w:t>
      </w:r>
      <w:r w:rsidRPr="005549D2">
        <w:rPr>
          <w:rFonts w:ascii="Arial" w:hAnsi="Arial" w:cs="Arial"/>
          <w:sz w:val="22"/>
          <w:szCs w:val="22"/>
        </w:rPr>
        <w:t xml:space="preserve">ed </w:t>
      </w:r>
      <w:r w:rsidR="001126C3" w:rsidRPr="005549D2">
        <w:rPr>
          <w:rFonts w:ascii="Arial" w:hAnsi="Arial" w:cs="Arial"/>
          <w:sz w:val="22"/>
          <w:szCs w:val="22"/>
        </w:rPr>
        <w:t xml:space="preserve">old organisational </w:t>
      </w:r>
      <w:r w:rsidRPr="005549D2">
        <w:rPr>
          <w:rFonts w:ascii="Arial" w:hAnsi="Arial" w:cs="Arial"/>
          <w:sz w:val="22"/>
          <w:szCs w:val="22"/>
        </w:rPr>
        <w:t>breakdowns are merged into a single organisation</w:t>
      </w:r>
      <w:r w:rsidR="0023627A">
        <w:rPr>
          <w:rFonts w:ascii="Arial" w:hAnsi="Arial" w:cs="Arial"/>
          <w:sz w:val="22"/>
          <w:szCs w:val="22"/>
        </w:rPr>
        <w:t>.</w:t>
      </w:r>
    </w:p>
    <w:p w14:paraId="20228E3D" w14:textId="7BBAF17F" w:rsidR="004C7C5E" w:rsidRPr="005549D2" w:rsidRDefault="0023627A" w:rsidP="007A027F">
      <w:pPr>
        <w:keepNext/>
        <w:spacing w:after="240"/>
        <w:jc w:val="both"/>
        <w:rPr>
          <w:rFonts w:ascii="Arial" w:hAnsi="Arial" w:cs="Arial"/>
          <w:sz w:val="22"/>
          <w:szCs w:val="22"/>
        </w:rPr>
      </w:pPr>
      <w:r>
        <w:rPr>
          <w:rFonts w:ascii="Arial" w:hAnsi="Arial" w:cs="Arial"/>
          <w:b/>
          <w:color w:val="000000" w:themeColor="text1"/>
          <w:sz w:val="22"/>
          <w:szCs w:val="22"/>
        </w:rPr>
        <w:t>A</w:t>
      </w:r>
      <w:r w:rsidRPr="005549D2">
        <w:rPr>
          <w:rFonts w:ascii="Arial" w:hAnsi="Arial" w:cs="Arial"/>
          <w:b/>
          <w:color w:val="000000" w:themeColor="text1"/>
          <w:sz w:val="22"/>
          <w:szCs w:val="22"/>
        </w:rPr>
        <w:t>ggregations</w:t>
      </w:r>
      <w:r w:rsidRPr="005549D2">
        <w:rPr>
          <w:rFonts w:ascii="Arial" w:hAnsi="Arial" w:cs="Arial"/>
          <w:color w:val="000000" w:themeColor="text1"/>
          <w:sz w:val="22"/>
          <w:szCs w:val="22"/>
        </w:rPr>
        <w:t xml:space="preserve"> </w:t>
      </w:r>
      <w:r w:rsidR="004C7C5E" w:rsidRPr="005549D2">
        <w:rPr>
          <w:rFonts w:ascii="Arial" w:hAnsi="Arial" w:cs="Arial"/>
          <w:sz w:val="22"/>
          <w:szCs w:val="22"/>
        </w:rPr>
        <w:t>may be added as follows:</w:t>
      </w:r>
    </w:p>
    <w:p w14:paraId="2660606A" w14:textId="53BC4A31" w:rsidR="004C7C5E" w:rsidRPr="005549D2" w:rsidRDefault="004C7C5E" w:rsidP="004C7C5E">
      <w:pPr>
        <w:shd w:val="clear" w:color="auto" w:fill="BFBFBF" w:themeFill="background1" w:themeFillShade="BF"/>
        <w:tabs>
          <w:tab w:val="center" w:pos="4536"/>
        </w:tabs>
        <w:spacing w:after="240"/>
        <w:jc w:val="both"/>
        <w:rPr>
          <w:rFonts w:ascii="Courier New" w:hAnsi="Courier New" w:cs="Courier New"/>
          <w:b/>
          <w:szCs w:val="22"/>
        </w:rPr>
      </w:pPr>
      <w:r w:rsidRPr="005549D2">
        <w:rPr>
          <w:rFonts w:ascii="Arial" w:hAnsi="Arial" w:cs="Arial"/>
          <w:sz w:val="22"/>
          <w:szCs w:val="22"/>
        </w:rPr>
        <w:tab/>
      </w:r>
      <w:r w:rsidRPr="005549D2">
        <w:rPr>
          <w:rFonts w:ascii="Courier New" w:hAnsi="Courier New" w:cs="Courier New"/>
          <w:b/>
          <w:szCs w:val="22"/>
        </w:rPr>
        <w:t>AA</w:t>
      </w:r>
      <w:r w:rsidR="003C6373">
        <w:rPr>
          <w:rFonts w:ascii="Courier New" w:hAnsi="Courier New" w:cs="Courier New"/>
          <w:b/>
          <w:szCs w:val="22"/>
        </w:rPr>
        <w:t>(A)</w:t>
      </w:r>
      <w:r w:rsidRPr="005549D2">
        <w:rPr>
          <w:rFonts w:ascii="Courier New" w:hAnsi="Courier New" w:cs="Courier New"/>
          <w:b/>
          <w:szCs w:val="22"/>
        </w:rPr>
        <w:t>(</w:t>
      </w:r>
      <w:proofErr w:type="gramStart"/>
      <w:r w:rsidRPr="005549D2">
        <w:rPr>
          <w:rFonts w:ascii="Courier New" w:hAnsi="Courier New" w:cs="Courier New"/>
          <w:b/>
          <w:szCs w:val="22"/>
        </w:rPr>
        <w:t>0)*</w:t>
      </w:r>
      <w:proofErr w:type="gramEnd"/>
      <w:r w:rsidR="001126C3" w:rsidRPr="005549D2">
        <w:rPr>
          <w:rFonts w:ascii="Courier New" w:hAnsi="Courier New" w:cs="Courier New"/>
          <w:b/>
          <w:szCs w:val="22"/>
        </w:rPr>
        <w:t>B</w:t>
      </w:r>
    </w:p>
    <w:p w14:paraId="5E74CAB3" w14:textId="3E0B6962" w:rsidR="004C7C5E" w:rsidRPr="005549D2" w:rsidRDefault="001126C3" w:rsidP="007A027F">
      <w:pPr>
        <w:keepNext/>
        <w:spacing w:after="240"/>
        <w:ind w:left="567" w:hanging="567"/>
        <w:jc w:val="both"/>
        <w:rPr>
          <w:rFonts w:ascii="Arial" w:hAnsi="Arial" w:cs="Arial"/>
          <w:sz w:val="22"/>
          <w:szCs w:val="22"/>
        </w:rPr>
      </w:pPr>
      <w:r w:rsidRPr="005549D2">
        <w:rPr>
          <w:rFonts w:ascii="Arial" w:hAnsi="Arial" w:cs="Arial"/>
          <w:sz w:val="22"/>
          <w:szCs w:val="22"/>
        </w:rPr>
        <w:t xml:space="preserve">where </w:t>
      </w:r>
      <w:r w:rsidR="009F5B81" w:rsidRPr="005549D2">
        <w:rPr>
          <w:rFonts w:ascii="Arial" w:hAnsi="Arial" w:cs="Arial"/>
          <w:sz w:val="22"/>
          <w:szCs w:val="22"/>
        </w:rPr>
        <w:t xml:space="preserve">B indicates a </w:t>
      </w:r>
      <w:r w:rsidRPr="005549D2">
        <w:rPr>
          <w:rFonts w:ascii="Arial" w:hAnsi="Arial" w:cs="Arial"/>
          <w:sz w:val="22"/>
          <w:szCs w:val="22"/>
        </w:rPr>
        <w:t>tra</w:t>
      </w:r>
      <w:r w:rsidR="00D76185" w:rsidRPr="005549D2">
        <w:rPr>
          <w:rFonts w:ascii="Arial" w:hAnsi="Arial" w:cs="Arial"/>
          <w:sz w:val="22"/>
          <w:szCs w:val="22"/>
        </w:rPr>
        <w:t>i</w:t>
      </w:r>
      <w:r w:rsidRPr="005549D2">
        <w:rPr>
          <w:rFonts w:ascii="Arial" w:hAnsi="Arial" w:cs="Arial"/>
          <w:sz w:val="22"/>
          <w:szCs w:val="22"/>
        </w:rPr>
        <w:t xml:space="preserve">ling letter aggregation (see </w:t>
      </w:r>
      <w:r w:rsidR="005549D2" w:rsidRPr="005549D2">
        <w:rPr>
          <w:rFonts w:ascii="Arial" w:hAnsi="Arial" w:cs="Arial"/>
          <w:sz w:val="22"/>
          <w:szCs w:val="22"/>
        </w:rPr>
        <w:t>Annex</w:t>
      </w:r>
      <w:r w:rsidR="005549D2">
        <w:rPr>
          <w:rFonts w:ascii="Arial" w:hAnsi="Arial" w:cs="Arial"/>
          <w:sz w:val="22"/>
          <w:szCs w:val="22"/>
        </w:rPr>
        <w:t> </w:t>
      </w:r>
      <w:r w:rsidRPr="005549D2">
        <w:rPr>
          <w:rFonts w:ascii="Arial" w:hAnsi="Arial" w:cs="Arial"/>
          <w:sz w:val="22"/>
          <w:szCs w:val="22"/>
        </w:rPr>
        <w:t>3).</w:t>
      </w:r>
    </w:p>
    <w:p w14:paraId="718321F9" w14:textId="77777777" w:rsidR="000608DA" w:rsidRDefault="000608DA" w:rsidP="00A37EAE">
      <w:pPr>
        <w:pStyle w:val="Heading3"/>
      </w:pPr>
      <w:bookmarkStart w:id="14" w:name="_Toc49181650"/>
      <w:r w:rsidRPr="00362AB3">
        <w:t xml:space="preserve">Code </w:t>
      </w:r>
      <w:r w:rsidR="00833445" w:rsidRPr="00362AB3">
        <w:t>descriptions</w:t>
      </w:r>
      <w:bookmarkEnd w:id="14"/>
    </w:p>
    <w:p w14:paraId="4EBB3EAC" w14:textId="63C0A1A2" w:rsidR="00BF4A77" w:rsidRPr="005549D2" w:rsidRDefault="00BF4A77" w:rsidP="00BF4A77">
      <w:pPr>
        <w:spacing w:after="240"/>
        <w:jc w:val="both"/>
        <w:rPr>
          <w:rFonts w:ascii="Arial" w:hAnsi="Arial" w:cs="Arial"/>
          <w:sz w:val="22"/>
          <w:szCs w:val="22"/>
        </w:rPr>
      </w:pPr>
      <w:r w:rsidRPr="005549D2">
        <w:rPr>
          <w:rFonts w:ascii="Arial" w:hAnsi="Arial" w:cs="Arial"/>
          <w:sz w:val="22"/>
          <w:szCs w:val="22"/>
        </w:rPr>
        <w:t xml:space="preserve">The structure proposed is the following: Name in English followed by the abbreviation (if any) (between brackets) and the name of the country (also in English) (between brackets), except in cases where the country name </w:t>
      </w:r>
      <w:r w:rsidR="00E17B5E">
        <w:rPr>
          <w:rFonts w:ascii="Arial" w:hAnsi="Arial" w:cs="Arial"/>
          <w:sz w:val="22"/>
          <w:szCs w:val="22"/>
        </w:rPr>
        <w:t xml:space="preserve">or adjective </w:t>
      </w:r>
      <w:r w:rsidRPr="005549D2">
        <w:rPr>
          <w:rFonts w:ascii="Arial" w:hAnsi="Arial" w:cs="Arial"/>
          <w:sz w:val="22"/>
          <w:szCs w:val="22"/>
        </w:rPr>
        <w:t>is already mentioned in the official name of the organisation (e.g. Anguilla Statistics Department</w:t>
      </w:r>
      <w:r w:rsidR="00E17B5E">
        <w:rPr>
          <w:rFonts w:ascii="Arial" w:hAnsi="Arial" w:cs="Arial"/>
          <w:sz w:val="22"/>
          <w:szCs w:val="22"/>
        </w:rPr>
        <w:t xml:space="preserve">, Bulgarian National </w:t>
      </w:r>
      <w:r w:rsidR="0023627A">
        <w:rPr>
          <w:rFonts w:ascii="Arial" w:hAnsi="Arial" w:cs="Arial"/>
          <w:sz w:val="22"/>
          <w:szCs w:val="22"/>
        </w:rPr>
        <w:t>Bank)</w:t>
      </w:r>
      <w:r w:rsidRPr="005549D2">
        <w:rPr>
          <w:rFonts w:ascii="Arial" w:hAnsi="Arial" w:cs="Arial"/>
          <w:sz w:val="22"/>
          <w:szCs w:val="22"/>
        </w:rPr>
        <w:t xml:space="preserve">. If no official name in English can be found on the official website of the organisation, a translation in English is to be provided. </w:t>
      </w:r>
    </w:p>
    <w:p w14:paraId="00603803" w14:textId="0961B611" w:rsidR="00BF4A77" w:rsidRPr="00537EA2" w:rsidRDefault="00B502B0" w:rsidP="00A37EAE">
      <w:pPr>
        <w:pStyle w:val="Heading3"/>
      </w:pPr>
      <w:bookmarkStart w:id="15" w:name="_Ref4573266"/>
      <w:bookmarkStart w:id="16" w:name="_Toc49181651"/>
      <w:r>
        <w:t xml:space="preserve">Coding </w:t>
      </w:r>
      <w:proofErr w:type="spellStart"/>
      <w:r>
        <w:t>e</w:t>
      </w:r>
      <w:r w:rsidRPr="00537EA2">
        <w:t>xamples</w:t>
      </w:r>
      <w:bookmarkEnd w:id="15"/>
      <w:bookmarkEnd w:id="16"/>
      <w:proofErr w:type="spellEnd"/>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693"/>
        <w:gridCol w:w="3685"/>
      </w:tblGrid>
      <w:tr w:rsidR="00474C41" w:rsidRPr="0006714F" w14:paraId="505A6ACE" w14:textId="64942E37" w:rsidTr="00474C41">
        <w:trPr>
          <w:cantSplit/>
        </w:trPr>
        <w:tc>
          <w:tcPr>
            <w:tcW w:w="1560" w:type="dxa"/>
            <w:shd w:val="clear" w:color="auto" w:fill="CCCCCC"/>
            <w:vAlign w:val="center"/>
          </w:tcPr>
          <w:p w14:paraId="7D74893D" w14:textId="65D3EA20" w:rsidR="00474C41" w:rsidRPr="005549D2" w:rsidRDefault="00474C41" w:rsidP="005549D2">
            <w:pPr>
              <w:keepNext/>
              <w:spacing w:before="120" w:after="120"/>
              <w:jc w:val="center"/>
              <w:rPr>
                <w:rFonts w:ascii="Arial" w:hAnsi="Arial" w:cs="Arial"/>
                <w:b/>
                <w:sz w:val="20"/>
                <w:szCs w:val="20"/>
              </w:rPr>
            </w:pPr>
            <w:r w:rsidRPr="005549D2">
              <w:rPr>
                <w:rFonts w:ascii="Arial" w:hAnsi="Arial" w:cs="Arial"/>
                <w:b/>
                <w:sz w:val="20"/>
                <w:szCs w:val="20"/>
              </w:rPr>
              <w:t>Code</w:t>
            </w:r>
          </w:p>
        </w:tc>
        <w:tc>
          <w:tcPr>
            <w:tcW w:w="2693" w:type="dxa"/>
            <w:shd w:val="clear" w:color="auto" w:fill="auto"/>
            <w:vAlign w:val="center"/>
          </w:tcPr>
          <w:p w14:paraId="7AC1D171" w14:textId="0BDEA154" w:rsidR="00474C41" w:rsidRPr="005549D2" w:rsidRDefault="00474C41" w:rsidP="004E64FF">
            <w:pPr>
              <w:keepNext/>
              <w:spacing w:before="60" w:after="60"/>
              <w:jc w:val="center"/>
              <w:rPr>
                <w:rFonts w:ascii="Arial" w:hAnsi="Arial" w:cs="Arial"/>
                <w:b/>
                <w:sz w:val="20"/>
                <w:szCs w:val="20"/>
              </w:rPr>
            </w:pPr>
            <w:proofErr w:type="spellStart"/>
            <w:proofErr w:type="gramStart"/>
            <w:r w:rsidRPr="005549D2">
              <w:rPr>
                <w:rFonts w:ascii="Arial" w:hAnsi="Arial" w:cs="Arial"/>
                <w:b/>
                <w:sz w:val="20"/>
                <w:szCs w:val="20"/>
              </w:rPr>
              <w:t>Name:en</w:t>
            </w:r>
            <w:proofErr w:type="spellEnd"/>
            <w:proofErr w:type="gramEnd"/>
          </w:p>
        </w:tc>
        <w:tc>
          <w:tcPr>
            <w:tcW w:w="3685" w:type="dxa"/>
            <w:vAlign w:val="center"/>
          </w:tcPr>
          <w:p w14:paraId="788CE5D7" w14:textId="76DFCB2F" w:rsidR="00474C41" w:rsidRPr="005549D2" w:rsidRDefault="00474C41" w:rsidP="00474C41">
            <w:pPr>
              <w:keepNext/>
              <w:spacing w:before="60" w:after="60"/>
              <w:jc w:val="center"/>
              <w:rPr>
                <w:rFonts w:ascii="Arial" w:hAnsi="Arial" w:cs="Arial"/>
                <w:b/>
                <w:sz w:val="20"/>
                <w:szCs w:val="20"/>
              </w:rPr>
            </w:pPr>
            <w:proofErr w:type="spellStart"/>
            <w:proofErr w:type="gramStart"/>
            <w:r w:rsidRPr="005549D2">
              <w:rPr>
                <w:rFonts w:ascii="Arial" w:hAnsi="Arial" w:cs="Arial"/>
                <w:b/>
                <w:sz w:val="20"/>
                <w:szCs w:val="20"/>
              </w:rPr>
              <w:t>Name:xx</w:t>
            </w:r>
            <w:proofErr w:type="spellEnd"/>
            <w:proofErr w:type="gramEnd"/>
            <w:r w:rsidRPr="005549D2">
              <w:rPr>
                <w:rFonts w:ascii="Arial" w:hAnsi="Arial" w:cs="Arial"/>
                <w:b/>
                <w:sz w:val="20"/>
                <w:szCs w:val="20"/>
              </w:rPr>
              <w:t xml:space="preserve"> (xml language code)</w:t>
            </w:r>
          </w:p>
        </w:tc>
      </w:tr>
      <w:tr w:rsidR="00474C41" w:rsidRPr="00434394" w14:paraId="5BC034C6" w14:textId="487E8A0F" w:rsidTr="00474C41">
        <w:trPr>
          <w:cantSplit/>
        </w:trPr>
        <w:tc>
          <w:tcPr>
            <w:tcW w:w="1560" w:type="dxa"/>
            <w:shd w:val="clear" w:color="auto" w:fill="CCCCCC"/>
          </w:tcPr>
          <w:p w14:paraId="37C04ADC" w14:textId="77777777" w:rsidR="00474C41" w:rsidRPr="0006714F" w:rsidRDefault="00474C41" w:rsidP="00EB4172">
            <w:pPr>
              <w:keepNext/>
              <w:spacing w:before="60" w:after="60"/>
              <w:jc w:val="center"/>
              <w:rPr>
                <w:rFonts w:ascii="Arial" w:hAnsi="Arial" w:cs="Arial"/>
                <w:sz w:val="16"/>
                <w:szCs w:val="20"/>
              </w:rPr>
            </w:pPr>
            <w:r w:rsidRPr="0006714F">
              <w:rPr>
                <w:rFonts w:ascii="Arial" w:hAnsi="Arial" w:cs="Arial"/>
                <w:sz w:val="16"/>
                <w:szCs w:val="20"/>
              </w:rPr>
              <w:t>BE1</w:t>
            </w:r>
          </w:p>
        </w:tc>
        <w:tc>
          <w:tcPr>
            <w:tcW w:w="2693" w:type="dxa"/>
            <w:shd w:val="clear" w:color="auto" w:fill="auto"/>
          </w:tcPr>
          <w:p w14:paraId="6704B495" w14:textId="03690294" w:rsidR="00474C41" w:rsidRPr="0023627A" w:rsidRDefault="002B31F6" w:rsidP="00EB4172">
            <w:pPr>
              <w:keepNext/>
              <w:spacing w:before="60" w:after="60"/>
              <w:rPr>
                <w:rFonts w:ascii="Arial" w:hAnsi="Arial" w:cs="Arial"/>
                <w:sz w:val="16"/>
                <w:szCs w:val="20"/>
              </w:rPr>
            </w:pPr>
            <w:r w:rsidRPr="002B31F6">
              <w:rPr>
                <w:rFonts w:ascii="Arial" w:hAnsi="Arial" w:cs="Arial"/>
                <w:sz w:val="16"/>
                <w:szCs w:val="20"/>
              </w:rPr>
              <w:t xml:space="preserve">Belgium </w:t>
            </w:r>
            <w:r w:rsidR="007D6D4E">
              <w:rPr>
                <w:rFonts w:ascii="Arial" w:hAnsi="Arial" w:cs="Arial"/>
                <w:sz w:val="16"/>
                <w:szCs w:val="20"/>
              </w:rPr>
              <w:t xml:space="preserve">Statistical Office </w:t>
            </w:r>
            <w:r w:rsidRPr="002B31F6">
              <w:rPr>
                <w:rFonts w:ascii="Arial" w:hAnsi="Arial" w:cs="Arial"/>
                <w:sz w:val="16"/>
                <w:szCs w:val="20"/>
              </w:rPr>
              <w:t>(STATBEL)</w:t>
            </w:r>
          </w:p>
        </w:tc>
        <w:tc>
          <w:tcPr>
            <w:tcW w:w="3685" w:type="dxa"/>
          </w:tcPr>
          <w:p w14:paraId="1BF167E2" w14:textId="12841659" w:rsidR="00E45519" w:rsidRPr="00E45519" w:rsidRDefault="00E45519" w:rsidP="00E45519">
            <w:pPr>
              <w:keepNext/>
              <w:spacing w:before="60" w:after="60"/>
              <w:rPr>
                <w:rFonts w:ascii="Arial" w:hAnsi="Arial" w:cs="Arial"/>
                <w:sz w:val="16"/>
                <w:szCs w:val="20"/>
                <w:lang w:val="fr-FR"/>
              </w:rPr>
            </w:pPr>
            <w:proofErr w:type="spellStart"/>
            <w:r w:rsidRPr="00030FBF">
              <w:rPr>
                <w:rFonts w:ascii="Arial" w:hAnsi="Arial" w:cs="Arial"/>
                <w:sz w:val="16"/>
                <w:szCs w:val="20"/>
                <w:lang w:val="fr-BE"/>
              </w:rPr>
              <w:t>fr:Office</w:t>
            </w:r>
            <w:proofErr w:type="spellEnd"/>
            <w:r w:rsidRPr="00E45519">
              <w:rPr>
                <w:rFonts w:ascii="Arial" w:hAnsi="Arial" w:cs="Arial"/>
                <w:sz w:val="16"/>
                <w:szCs w:val="20"/>
                <w:lang w:val="fr-FR"/>
              </w:rPr>
              <w:t xml:space="preserve"> </w:t>
            </w:r>
            <w:r>
              <w:rPr>
                <w:rFonts w:ascii="Arial" w:hAnsi="Arial" w:cs="Arial"/>
                <w:sz w:val="16"/>
                <w:szCs w:val="20"/>
                <w:lang w:val="fr-FR"/>
              </w:rPr>
              <w:t>belge de statistique (</w:t>
            </w:r>
            <w:proofErr w:type="spellStart"/>
            <w:r>
              <w:rPr>
                <w:rFonts w:ascii="Arial" w:hAnsi="Arial" w:cs="Arial"/>
                <w:sz w:val="16"/>
                <w:szCs w:val="20"/>
                <w:lang w:val="fr-FR"/>
              </w:rPr>
              <w:t>Statbel</w:t>
            </w:r>
            <w:proofErr w:type="spellEnd"/>
            <w:r>
              <w:rPr>
                <w:rFonts w:ascii="Arial" w:hAnsi="Arial" w:cs="Arial"/>
                <w:sz w:val="16"/>
                <w:szCs w:val="20"/>
                <w:lang w:val="fr-FR"/>
              </w:rPr>
              <w:t>)</w:t>
            </w:r>
          </w:p>
          <w:p w14:paraId="172B1AA0" w14:textId="705A0F00" w:rsidR="00E45519" w:rsidRPr="007D6D4E" w:rsidRDefault="00E45519" w:rsidP="00E45519">
            <w:pPr>
              <w:keepNext/>
              <w:spacing w:before="60" w:after="60"/>
              <w:rPr>
                <w:rFonts w:ascii="Arial" w:hAnsi="Arial" w:cs="Arial"/>
                <w:sz w:val="16"/>
                <w:szCs w:val="20"/>
                <w:lang w:val="de-DE"/>
              </w:rPr>
            </w:pPr>
            <w:r w:rsidRPr="007D6D4E">
              <w:rPr>
                <w:rFonts w:ascii="Arial" w:hAnsi="Arial" w:cs="Arial"/>
                <w:sz w:val="16"/>
                <w:szCs w:val="20"/>
                <w:lang w:val="de-DE"/>
              </w:rPr>
              <w:t>nl:Belgische statistiekbureau (Statbel)</w:t>
            </w:r>
          </w:p>
          <w:p w14:paraId="3A90B017" w14:textId="49FE5575" w:rsidR="00474C41" w:rsidRPr="007D6D4E" w:rsidRDefault="00E45519" w:rsidP="007D6D4E">
            <w:pPr>
              <w:keepNext/>
              <w:spacing w:before="60" w:after="60"/>
              <w:rPr>
                <w:rFonts w:ascii="Arial" w:hAnsi="Arial" w:cs="Arial"/>
                <w:sz w:val="16"/>
                <w:szCs w:val="20"/>
                <w:lang w:val="de-DE"/>
              </w:rPr>
            </w:pPr>
            <w:r w:rsidRPr="007D6D4E">
              <w:rPr>
                <w:rFonts w:ascii="Arial" w:hAnsi="Arial" w:cs="Arial"/>
                <w:sz w:val="16"/>
                <w:szCs w:val="20"/>
                <w:lang w:val="de-DE"/>
              </w:rPr>
              <w:t>de:belgisches Statistikamt (Statbel)</w:t>
            </w:r>
          </w:p>
        </w:tc>
      </w:tr>
      <w:tr w:rsidR="00474C41" w:rsidRPr="00434394" w14:paraId="1F9007BB" w14:textId="78EE29EA" w:rsidTr="00474C41">
        <w:trPr>
          <w:cantSplit/>
        </w:trPr>
        <w:tc>
          <w:tcPr>
            <w:tcW w:w="1560" w:type="dxa"/>
            <w:shd w:val="clear" w:color="auto" w:fill="CCCCCC"/>
          </w:tcPr>
          <w:p w14:paraId="77B588A3" w14:textId="77777777" w:rsidR="00474C41" w:rsidRPr="0006714F" w:rsidRDefault="00474C41" w:rsidP="00ED101D">
            <w:pPr>
              <w:keepNext/>
              <w:spacing w:before="60" w:after="60"/>
              <w:jc w:val="center"/>
              <w:rPr>
                <w:rFonts w:ascii="Arial" w:hAnsi="Arial" w:cs="Arial"/>
                <w:sz w:val="16"/>
                <w:szCs w:val="20"/>
              </w:rPr>
            </w:pPr>
            <w:r w:rsidRPr="0006714F">
              <w:rPr>
                <w:rFonts w:ascii="Arial" w:hAnsi="Arial" w:cs="Arial"/>
                <w:sz w:val="16"/>
                <w:szCs w:val="20"/>
              </w:rPr>
              <w:t>BE2</w:t>
            </w:r>
          </w:p>
        </w:tc>
        <w:tc>
          <w:tcPr>
            <w:tcW w:w="2693" w:type="dxa"/>
            <w:shd w:val="clear" w:color="auto" w:fill="auto"/>
          </w:tcPr>
          <w:p w14:paraId="0A47C6F6" w14:textId="40FC71D4" w:rsidR="00474C41" w:rsidRPr="0006714F" w:rsidRDefault="00474C41" w:rsidP="00ED101D">
            <w:pPr>
              <w:keepNext/>
              <w:spacing w:before="60" w:after="60"/>
              <w:rPr>
                <w:rFonts w:ascii="Arial" w:hAnsi="Arial" w:cs="Arial"/>
                <w:sz w:val="16"/>
                <w:szCs w:val="20"/>
              </w:rPr>
            </w:pPr>
            <w:r w:rsidRPr="0006714F">
              <w:rPr>
                <w:rFonts w:ascii="Arial" w:hAnsi="Arial" w:cs="Arial"/>
                <w:sz w:val="16"/>
                <w:szCs w:val="20"/>
              </w:rPr>
              <w:t>National Bank of Belgium</w:t>
            </w:r>
            <w:r w:rsidR="00E45519">
              <w:rPr>
                <w:rFonts w:ascii="Arial" w:hAnsi="Arial" w:cs="Arial"/>
                <w:sz w:val="16"/>
                <w:szCs w:val="20"/>
              </w:rPr>
              <w:t xml:space="preserve"> (NBB)</w:t>
            </w:r>
          </w:p>
        </w:tc>
        <w:tc>
          <w:tcPr>
            <w:tcW w:w="3685" w:type="dxa"/>
          </w:tcPr>
          <w:p w14:paraId="1CE7AE5E" w14:textId="3174CE7F" w:rsidR="00AA0255" w:rsidRDefault="00694591" w:rsidP="00AA0255">
            <w:pPr>
              <w:keepNext/>
              <w:spacing w:before="60" w:after="60"/>
              <w:rPr>
                <w:rFonts w:ascii="Arial" w:hAnsi="Arial" w:cs="Arial"/>
                <w:sz w:val="16"/>
                <w:szCs w:val="20"/>
                <w:lang w:val="fr-BE"/>
              </w:rPr>
            </w:pPr>
            <w:proofErr w:type="spellStart"/>
            <w:r>
              <w:rPr>
                <w:rFonts w:ascii="Arial" w:hAnsi="Arial" w:cs="Arial"/>
                <w:sz w:val="16"/>
                <w:szCs w:val="20"/>
                <w:lang w:val="fr-BE"/>
              </w:rPr>
              <w:t>fr</w:t>
            </w:r>
            <w:r w:rsidR="00AA0255">
              <w:rPr>
                <w:rFonts w:ascii="Arial" w:hAnsi="Arial" w:cs="Arial"/>
                <w:sz w:val="16"/>
                <w:szCs w:val="20"/>
                <w:lang w:val="fr-BE"/>
              </w:rPr>
              <w:t>:</w:t>
            </w:r>
            <w:r w:rsidR="00AA0255" w:rsidRPr="0006714F">
              <w:rPr>
                <w:rFonts w:ascii="Arial" w:hAnsi="Arial" w:cs="Arial"/>
                <w:sz w:val="16"/>
                <w:szCs w:val="20"/>
                <w:lang w:val="fr-BE"/>
              </w:rPr>
              <w:t>Banque</w:t>
            </w:r>
            <w:proofErr w:type="spellEnd"/>
            <w:r w:rsidR="00AA0255" w:rsidRPr="0006714F">
              <w:rPr>
                <w:rFonts w:ascii="Arial" w:hAnsi="Arial" w:cs="Arial"/>
                <w:sz w:val="16"/>
                <w:szCs w:val="20"/>
                <w:lang w:val="fr-BE"/>
              </w:rPr>
              <w:t xml:space="preserve"> nationale de Belgique (BNB)</w:t>
            </w:r>
          </w:p>
          <w:p w14:paraId="334E6C0F" w14:textId="77777777" w:rsidR="00474C41" w:rsidRPr="00434394" w:rsidRDefault="00474C41" w:rsidP="00AA0255">
            <w:pPr>
              <w:keepNext/>
              <w:spacing w:before="60" w:after="60"/>
              <w:rPr>
                <w:rFonts w:ascii="Arial" w:hAnsi="Arial" w:cs="Arial"/>
                <w:sz w:val="16"/>
                <w:szCs w:val="20"/>
                <w:lang w:val="de-DE"/>
              </w:rPr>
            </w:pPr>
            <w:r w:rsidRPr="00434394">
              <w:rPr>
                <w:rFonts w:ascii="Arial" w:hAnsi="Arial" w:cs="Arial"/>
                <w:sz w:val="16"/>
                <w:szCs w:val="20"/>
                <w:lang w:val="de-DE"/>
              </w:rPr>
              <w:t>n</w:t>
            </w:r>
            <w:r w:rsidR="00694591" w:rsidRPr="00434394">
              <w:rPr>
                <w:rFonts w:ascii="Arial" w:hAnsi="Arial" w:cs="Arial"/>
                <w:sz w:val="16"/>
                <w:szCs w:val="20"/>
                <w:lang w:val="de-DE"/>
              </w:rPr>
              <w:t>l</w:t>
            </w:r>
            <w:r w:rsidRPr="00434394">
              <w:rPr>
                <w:rFonts w:ascii="Arial" w:hAnsi="Arial" w:cs="Arial"/>
                <w:sz w:val="16"/>
                <w:szCs w:val="20"/>
                <w:lang w:val="de-DE"/>
              </w:rPr>
              <w:t>:Nationale Bank van België (NBB)</w:t>
            </w:r>
          </w:p>
          <w:p w14:paraId="7EA874A6" w14:textId="63902BA1" w:rsidR="00E009AE" w:rsidRPr="00434394" w:rsidRDefault="00E009AE" w:rsidP="00E009AE">
            <w:pPr>
              <w:keepNext/>
              <w:spacing w:before="60" w:after="60"/>
              <w:rPr>
                <w:rFonts w:ascii="Arial" w:hAnsi="Arial" w:cs="Arial"/>
                <w:sz w:val="16"/>
                <w:szCs w:val="20"/>
                <w:lang w:val="de-DE"/>
              </w:rPr>
            </w:pPr>
            <w:r w:rsidRPr="00434394">
              <w:rPr>
                <w:rFonts w:ascii="Arial" w:hAnsi="Arial" w:cs="Arial"/>
                <w:sz w:val="16"/>
                <w:szCs w:val="20"/>
                <w:lang w:val="de-DE"/>
              </w:rPr>
              <w:t>de:belgische National Bank (BNB)</w:t>
            </w:r>
          </w:p>
        </w:tc>
      </w:tr>
      <w:tr w:rsidR="00474C41" w:rsidRPr="0006714F" w14:paraId="7B9AD7D7" w14:textId="7DB8B753" w:rsidTr="00474C41">
        <w:trPr>
          <w:cantSplit/>
        </w:trPr>
        <w:tc>
          <w:tcPr>
            <w:tcW w:w="1560" w:type="dxa"/>
            <w:shd w:val="clear" w:color="auto" w:fill="CCCCCC"/>
          </w:tcPr>
          <w:p w14:paraId="73855B7C" w14:textId="77777777" w:rsidR="00474C41" w:rsidRPr="0006714F" w:rsidRDefault="00474C41" w:rsidP="00EB4172">
            <w:pPr>
              <w:keepNext/>
              <w:spacing w:before="60" w:after="60"/>
              <w:jc w:val="center"/>
              <w:rPr>
                <w:rFonts w:ascii="Arial" w:hAnsi="Arial" w:cs="Arial"/>
                <w:sz w:val="16"/>
                <w:szCs w:val="20"/>
              </w:rPr>
            </w:pPr>
            <w:r w:rsidRPr="0006714F">
              <w:rPr>
                <w:rFonts w:ascii="Arial" w:hAnsi="Arial" w:cs="Arial"/>
                <w:sz w:val="16"/>
                <w:szCs w:val="20"/>
              </w:rPr>
              <w:t>BG1</w:t>
            </w:r>
          </w:p>
        </w:tc>
        <w:tc>
          <w:tcPr>
            <w:tcW w:w="2693" w:type="dxa"/>
            <w:shd w:val="clear" w:color="auto" w:fill="auto"/>
          </w:tcPr>
          <w:p w14:paraId="5E1399FC" w14:textId="6E94988B" w:rsidR="00474C41" w:rsidRPr="0006714F" w:rsidRDefault="002B31F6" w:rsidP="00E45519">
            <w:pPr>
              <w:keepNext/>
              <w:spacing w:before="60" w:after="60"/>
              <w:rPr>
                <w:rFonts w:ascii="Arial" w:hAnsi="Arial" w:cs="Arial"/>
                <w:sz w:val="16"/>
                <w:szCs w:val="20"/>
              </w:rPr>
            </w:pPr>
            <w:r w:rsidRPr="002B31F6">
              <w:rPr>
                <w:rFonts w:ascii="Arial" w:hAnsi="Arial" w:cs="Arial"/>
                <w:sz w:val="16"/>
                <w:szCs w:val="20"/>
              </w:rPr>
              <w:t>National Statistical Institute (</w:t>
            </w:r>
            <w:r w:rsidR="00E45519">
              <w:rPr>
                <w:rFonts w:ascii="Arial" w:hAnsi="Arial" w:cs="Arial"/>
                <w:sz w:val="16"/>
                <w:szCs w:val="20"/>
              </w:rPr>
              <w:t>NSI</w:t>
            </w:r>
            <w:r w:rsidRPr="002B31F6">
              <w:rPr>
                <w:rFonts w:ascii="Arial" w:hAnsi="Arial" w:cs="Arial"/>
                <w:sz w:val="16"/>
                <w:szCs w:val="20"/>
              </w:rPr>
              <w:t>) (Bulgaria)</w:t>
            </w:r>
          </w:p>
        </w:tc>
        <w:tc>
          <w:tcPr>
            <w:tcW w:w="3685" w:type="dxa"/>
          </w:tcPr>
          <w:p w14:paraId="31072ECA" w14:textId="1176EE9F" w:rsidR="00474C41" w:rsidRPr="0006714F" w:rsidRDefault="00474C41" w:rsidP="00EB4172">
            <w:pPr>
              <w:keepNext/>
              <w:spacing w:before="60" w:after="60"/>
              <w:rPr>
                <w:rFonts w:ascii="Arial" w:hAnsi="Arial" w:cs="Arial"/>
                <w:sz w:val="16"/>
                <w:szCs w:val="20"/>
              </w:rPr>
            </w:pPr>
            <w:proofErr w:type="spellStart"/>
            <w:proofErr w:type="gramStart"/>
            <w:r w:rsidRPr="005549D2">
              <w:rPr>
                <w:rFonts w:ascii="Arial" w:hAnsi="Arial" w:cs="Arial"/>
                <w:sz w:val="16"/>
                <w:szCs w:val="20"/>
              </w:rPr>
              <w:t>bg</w:t>
            </w:r>
            <w:r>
              <w:rPr>
                <w:rFonts w:ascii="Arial" w:hAnsi="Arial" w:cs="Arial"/>
                <w:sz w:val="16"/>
                <w:szCs w:val="20"/>
              </w:rPr>
              <w:t>:</w:t>
            </w:r>
            <w:r w:rsidRPr="0006714F">
              <w:rPr>
                <w:rFonts w:ascii="Arial" w:hAnsi="Arial" w:cs="Arial"/>
                <w:sz w:val="16"/>
                <w:szCs w:val="20"/>
              </w:rPr>
              <w:t>Национален</w:t>
            </w:r>
            <w:proofErr w:type="spellEnd"/>
            <w:proofErr w:type="gramEnd"/>
            <w:r w:rsidRPr="0006714F">
              <w:rPr>
                <w:rFonts w:ascii="Arial" w:hAnsi="Arial" w:cs="Arial"/>
                <w:sz w:val="16"/>
                <w:szCs w:val="20"/>
              </w:rPr>
              <w:t xml:space="preserve"> </w:t>
            </w:r>
            <w:proofErr w:type="spellStart"/>
            <w:r w:rsidRPr="0006714F">
              <w:rPr>
                <w:rFonts w:ascii="Arial" w:hAnsi="Arial" w:cs="Arial"/>
                <w:sz w:val="16"/>
                <w:szCs w:val="20"/>
              </w:rPr>
              <w:t>статистически</w:t>
            </w:r>
            <w:proofErr w:type="spellEnd"/>
            <w:r w:rsidRPr="0006714F">
              <w:rPr>
                <w:rFonts w:ascii="Arial" w:hAnsi="Arial" w:cs="Arial"/>
                <w:sz w:val="16"/>
                <w:szCs w:val="20"/>
              </w:rPr>
              <w:t xml:space="preserve"> </w:t>
            </w:r>
            <w:proofErr w:type="spellStart"/>
            <w:r w:rsidRPr="0006714F">
              <w:rPr>
                <w:rFonts w:ascii="Arial" w:hAnsi="Arial" w:cs="Arial"/>
                <w:sz w:val="16"/>
                <w:szCs w:val="20"/>
              </w:rPr>
              <w:t>институт</w:t>
            </w:r>
            <w:proofErr w:type="spellEnd"/>
            <w:r w:rsidRPr="0006714F">
              <w:rPr>
                <w:rFonts w:ascii="Arial" w:hAnsi="Arial" w:cs="Arial"/>
                <w:sz w:val="16"/>
                <w:szCs w:val="20"/>
              </w:rPr>
              <w:t xml:space="preserve"> (НСИ) (</w:t>
            </w:r>
            <w:proofErr w:type="spellStart"/>
            <w:r w:rsidRPr="0006714F">
              <w:rPr>
                <w:rFonts w:ascii="Arial" w:hAnsi="Arial" w:cs="Arial"/>
                <w:sz w:val="16"/>
                <w:szCs w:val="20"/>
              </w:rPr>
              <w:t>България</w:t>
            </w:r>
            <w:proofErr w:type="spellEnd"/>
            <w:r w:rsidRPr="0006714F">
              <w:rPr>
                <w:rFonts w:ascii="Arial" w:hAnsi="Arial" w:cs="Arial"/>
                <w:sz w:val="16"/>
                <w:szCs w:val="20"/>
              </w:rPr>
              <w:t>)</w:t>
            </w:r>
          </w:p>
        </w:tc>
      </w:tr>
      <w:tr w:rsidR="00474C41" w:rsidRPr="0006714F" w14:paraId="476D0CFC" w14:textId="573D7DD6" w:rsidTr="00474C41">
        <w:trPr>
          <w:cantSplit/>
        </w:trPr>
        <w:tc>
          <w:tcPr>
            <w:tcW w:w="1560" w:type="dxa"/>
            <w:shd w:val="clear" w:color="auto" w:fill="CCCCCC"/>
          </w:tcPr>
          <w:p w14:paraId="7E5758D9" w14:textId="77777777" w:rsidR="00474C41" w:rsidRPr="0006714F" w:rsidRDefault="00474C41" w:rsidP="00ED101D">
            <w:pPr>
              <w:keepNext/>
              <w:spacing w:before="60" w:after="60"/>
              <w:jc w:val="center"/>
              <w:rPr>
                <w:rFonts w:ascii="Arial" w:hAnsi="Arial" w:cs="Arial"/>
                <w:sz w:val="16"/>
                <w:szCs w:val="20"/>
              </w:rPr>
            </w:pPr>
            <w:r w:rsidRPr="0006714F">
              <w:rPr>
                <w:rFonts w:ascii="Arial" w:hAnsi="Arial" w:cs="Arial"/>
                <w:sz w:val="16"/>
                <w:szCs w:val="20"/>
              </w:rPr>
              <w:t>BG2</w:t>
            </w:r>
          </w:p>
        </w:tc>
        <w:tc>
          <w:tcPr>
            <w:tcW w:w="2693" w:type="dxa"/>
            <w:shd w:val="clear" w:color="auto" w:fill="auto"/>
          </w:tcPr>
          <w:p w14:paraId="77F885DF" w14:textId="55ACEFDA" w:rsidR="00474C41" w:rsidRPr="0006714F" w:rsidRDefault="00474C41" w:rsidP="00A7146E">
            <w:pPr>
              <w:keepNext/>
              <w:spacing w:before="60" w:after="60"/>
              <w:rPr>
                <w:rFonts w:ascii="Arial" w:hAnsi="Arial" w:cs="Arial"/>
                <w:sz w:val="16"/>
                <w:szCs w:val="20"/>
              </w:rPr>
            </w:pPr>
            <w:r w:rsidRPr="0006714F">
              <w:rPr>
                <w:rFonts w:ascii="Arial" w:hAnsi="Arial" w:cs="Arial"/>
                <w:sz w:val="16"/>
                <w:szCs w:val="20"/>
              </w:rPr>
              <w:t>Bulgarian National Bank</w:t>
            </w:r>
            <w:r w:rsidR="007D6D4E">
              <w:rPr>
                <w:rFonts w:ascii="Arial" w:hAnsi="Arial" w:cs="Arial"/>
                <w:sz w:val="16"/>
                <w:szCs w:val="20"/>
              </w:rPr>
              <w:t xml:space="preserve"> (BNB)</w:t>
            </w:r>
          </w:p>
        </w:tc>
        <w:tc>
          <w:tcPr>
            <w:tcW w:w="3685" w:type="dxa"/>
          </w:tcPr>
          <w:p w14:paraId="1434C4C2" w14:textId="3667BE0C" w:rsidR="00474C41" w:rsidRPr="0006714F" w:rsidRDefault="00474C41" w:rsidP="00ED101D">
            <w:pPr>
              <w:keepNext/>
              <w:spacing w:before="60" w:after="60"/>
              <w:rPr>
                <w:rFonts w:ascii="Arial" w:hAnsi="Arial" w:cs="Arial"/>
                <w:sz w:val="16"/>
                <w:szCs w:val="20"/>
              </w:rPr>
            </w:pPr>
            <w:proofErr w:type="spellStart"/>
            <w:proofErr w:type="gramStart"/>
            <w:r w:rsidRPr="005549D2">
              <w:rPr>
                <w:rFonts w:ascii="Arial" w:hAnsi="Arial" w:cs="Arial"/>
                <w:sz w:val="16"/>
                <w:szCs w:val="20"/>
              </w:rPr>
              <w:t>bg:</w:t>
            </w:r>
            <w:r w:rsidRPr="0006714F">
              <w:rPr>
                <w:rFonts w:ascii="Arial" w:hAnsi="Arial" w:cs="Arial"/>
                <w:sz w:val="16"/>
                <w:szCs w:val="20"/>
              </w:rPr>
              <w:t>Българска</w:t>
            </w:r>
            <w:proofErr w:type="spellEnd"/>
            <w:proofErr w:type="gramEnd"/>
            <w:r w:rsidRPr="0006714F">
              <w:rPr>
                <w:rFonts w:ascii="Arial" w:hAnsi="Arial" w:cs="Arial"/>
                <w:sz w:val="16"/>
                <w:szCs w:val="20"/>
              </w:rPr>
              <w:t xml:space="preserve"> </w:t>
            </w:r>
            <w:proofErr w:type="spellStart"/>
            <w:r w:rsidRPr="0006714F">
              <w:rPr>
                <w:rFonts w:ascii="Arial" w:hAnsi="Arial" w:cs="Arial"/>
                <w:sz w:val="16"/>
                <w:szCs w:val="20"/>
              </w:rPr>
              <w:t>народна</w:t>
            </w:r>
            <w:proofErr w:type="spellEnd"/>
            <w:r w:rsidRPr="0006714F">
              <w:rPr>
                <w:rFonts w:ascii="Arial" w:hAnsi="Arial" w:cs="Arial"/>
                <w:sz w:val="16"/>
                <w:szCs w:val="20"/>
              </w:rPr>
              <w:t xml:space="preserve"> </w:t>
            </w:r>
            <w:proofErr w:type="spellStart"/>
            <w:r w:rsidRPr="0006714F">
              <w:rPr>
                <w:rFonts w:ascii="Arial" w:hAnsi="Arial" w:cs="Arial"/>
                <w:sz w:val="16"/>
                <w:szCs w:val="20"/>
              </w:rPr>
              <w:t>банка</w:t>
            </w:r>
            <w:proofErr w:type="spellEnd"/>
            <w:r w:rsidRPr="0006714F">
              <w:rPr>
                <w:rFonts w:ascii="Arial" w:hAnsi="Arial" w:cs="Arial"/>
                <w:sz w:val="16"/>
                <w:szCs w:val="20"/>
              </w:rPr>
              <w:t xml:space="preserve"> (БНБ)</w:t>
            </w:r>
          </w:p>
        </w:tc>
      </w:tr>
      <w:tr w:rsidR="006556CF" w:rsidRPr="006556CF" w14:paraId="4CADC9A2" w14:textId="77777777" w:rsidTr="00474C41">
        <w:trPr>
          <w:cantSplit/>
        </w:trPr>
        <w:tc>
          <w:tcPr>
            <w:tcW w:w="1560" w:type="dxa"/>
            <w:shd w:val="clear" w:color="auto" w:fill="CCCCCC"/>
          </w:tcPr>
          <w:p w14:paraId="17FE64ED" w14:textId="2E71F970" w:rsidR="006556CF" w:rsidRPr="0006714F" w:rsidRDefault="006556CF" w:rsidP="00EB4172">
            <w:pPr>
              <w:keepNext/>
              <w:spacing w:before="60" w:after="60"/>
              <w:jc w:val="center"/>
              <w:rPr>
                <w:rFonts w:ascii="Arial" w:hAnsi="Arial" w:cs="Arial"/>
                <w:sz w:val="16"/>
                <w:szCs w:val="20"/>
              </w:rPr>
            </w:pPr>
            <w:r>
              <w:rPr>
                <w:rFonts w:ascii="Arial" w:hAnsi="Arial" w:cs="Arial"/>
                <w:sz w:val="16"/>
                <w:szCs w:val="20"/>
              </w:rPr>
              <w:t>BG4</w:t>
            </w:r>
          </w:p>
        </w:tc>
        <w:tc>
          <w:tcPr>
            <w:tcW w:w="2693" w:type="dxa"/>
            <w:shd w:val="clear" w:color="auto" w:fill="auto"/>
          </w:tcPr>
          <w:p w14:paraId="1572A354" w14:textId="50CB5004" w:rsidR="006556CF" w:rsidRPr="0006714F" w:rsidRDefault="006556CF" w:rsidP="006556CF">
            <w:pPr>
              <w:keepNext/>
              <w:spacing w:before="60" w:after="60"/>
              <w:rPr>
                <w:rFonts w:ascii="Arial" w:hAnsi="Arial" w:cs="Arial"/>
                <w:sz w:val="16"/>
                <w:szCs w:val="20"/>
              </w:rPr>
            </w:pPr>
            <w:r>
              <w:rPr>
                <w:rFonts w:ascii="Arial" w:hAnsi="Arial" w:cs="Arial"/>
                <w:sz w:val="16"/>
                <w:szCs w:val="20"/>
              </w:rPr>
              <w:t>National Revenue Agency (Bulgaria)</w:t>
            </w:r>
          </w:p>
        </w:tc>
        <w:tc>
          <w:tcPr>
            <w:tcW w:w="3685" w:type="dxa"/>
          </w:tcPr>
          <w:p w14:paraId="69F08F13" w14:textId="66A8C4FE" w:rsidR="006556CF" w:rsidRPr="006556CF" w:rsidRDefault="006556CF" w:rsidP="006556CF">
            <w:pPr>
              <w:keepNext/>
              <w:spacing w:before="60" w:after="60"/>
              <w:rPr>
                <w:rFonts w:ascii="Arial" w:hAnsi="Arial" w:cs="Arial"/>
                <w:sz w:val="16"/>
                <w:szCs w:val="20"/>
              </w:rPr>
            </w:pPr>
            <w:proofErr w:type="spellStart"/>
            <w:proofErr w:type="gramStart"/>
            <w:r>
              <w:rPr>
                <w:rFonts w:ascii="Arial" w:hAnsi="Arial" w:cs="Arial"/>
                <w:sz w:val="16"/>
                <w:szCs w:val="20"/>
              </w:rPr>
              <w:t>bg:</w:t>
            </w:r>
            <w:r>
              <w:rPr>
                <w:rStyle w:val="Strong"/>
                <w:rFonts w:ascii="Arial" w:hAnsi="Arial" w:cs="Arial"/>
                <w:color w:val="000000"/>
                <w:sz w:val="15"/>
                <w:szCs w:val="15"/>
              </w:rPr>
              <w:t>Национална</w:t>
            </w:r>
            <w:proofErr w:type="spellEnd"/>
            <w:proofErr w:type="gramEnd"/>
            <w:r>
              <w:rPr>
                <w:rStyle w:val="Strong"/>
                <w:rFonts w:ascii="Arial" w:hAnsi="Arial" w:cs="Arial"/>
                <w:color w:val="000000"/>
                <w:sz w:val="15"/>
                <w:szCs w:val="15"/>
              </w:rPr>
              <w:t xml:space="preserve"> </w:t>
            </w:r>
            <w:proofErr w:type="spellStart"/>
            <w:r>
              <w:rPr>
                <w:rStyle w:val="Strong"/>
                <w:rFonts w:ascii="Arial" w:hAnsi="Arial" w:cs="Arial"/>
                <w:color w:val="000000"/>
                <w:sz w:val="15"/>
                <w:szCs w:val="15"/>
              </w:rPr>
              <w:t>агенция</w:t>
            </w:r>
            <w:proofErr w:type="spellEnd"/>
            <w:r>
              <w:rPr>
                <w:rStyle w:val="Strong"/>
                <w:rFonts w:ascii="Arial" w:hAnsi="Arial" w:cs="Arial"/>
                <w:color w:val="000000"/>
                <w:sz w:val="15"/>
                <w:szCs w:val="15"/>
              </w:rPr>
              <w:t xml:space="preserve"> </w:t>
            </w:r>
            <w:proofErr w:type="spellStart"/>
            <w:r>
              <w:rPr>
                <w:rStyle w:val="Strong"/>
                <w:rFonts w:ascii="Arial" w:hAnsi="Arial" w:cs="Arial"/>
                <w:color w:val="000000"/>
                <w:sz w:val="15"/>
                <w:szCs w:val="15"/>
              </w:rPr>
              <w:t>за</w:t>
            </w:r>
            <w:proofErr w:type="spellEnd"/>
            <w:r>
              <w:rPr>
                <w:rStyle w:val="Strong"/>
                <w:rFonts w:ascii="Arial" w:hAnsi="Arial" w:cs="Arial"/>
                <w:color w:val="000000"/>
                <w:sz w:val="15"/>
                <w:szCs w:val="15"/>
              </w:rPr>
              <w:t xml:space="preserve"> </w:t>
            </w:r>
            <w:proofErr w:type="spellStart"/>
            <w:r>
              <w:rPr>
                <w:rStyle w:val="Strong"/>
                <w:rFonts w:ascii="Arial" w:hAnsi="Arial" w:cs="Arial"/>
                <w:color w:val="000000"/>
                <w:sz w:val="15"/>
                <w:szCs w:val="15"/>
              </w:rPr>
              <w:t>приходите</w:t>
            </w:r>
            <w:proofErr w:type="spellEnd"/>
            <w:r>
              <w:rPr>
                <w:rStyle w:val="Strong"/>
                <w:rFonts w:ascii="Arial" w:hAnsi="Arial" w:cs="Arial"/>
                <w:color w:val="000000"/>
                <w:sz w:val="15"/>
                <w:szCs w:val="15"/>
              </w:rPr>
              <w:t xml:space="preserve"> (</w:t>
            </w:r>
            <w:r w:rsidRPr="006556CF">
              <w:rPr>
                <w:rStyle w:val="Strong"/>
                <w:rFonts w:ascii="Arial" w:hAnsi="Arial" w:cs="Arial"/>
                <w:color w:val="000000"/>
                <w:sz w:val="15"/>
                <w:szCs w:val="15"/>
              </w:rPr>
              <w:t>НАП</w:t>
            </w:r>
            <w:r>
              <w:rPr>
                <w:rStyle w:val="Strong"/>
                <w:rFonts w:ascii="Arial" w:hAnsi="Arial" w:cs="Arial"/>
                <w:color w:val="000000"/>
                <w:sz w:val="15"/>
                <w:szCs w:val="15"/>
              </w:rPr>
              <w:t>)</w:t>
            </w:r>
          </w:p>
        </w:tc>
      </w:tr>
      <w:tr w:rsidR="006556CF" w:rsidRPr="006556CF" w14:paraId="783F8A83" w14:textId="77777777" w:rsidTr="00474C41">
        <w:trPr>
          <w:cantSplit/>
        </w:trPr>
        <w:tc>
          <w:tcPr>
            <w:tcW w:w="1560" w:type="dxa"/>
            <w:shd w:val="clear" w:color="auto" w:fill="CCCCCC"/>
          </w:tcPr>
          <w:p w14:paraId="1D7152B5" w14:textId="1F060711" w:rsidR="006556CF" w:rsidRPr="0006714F" w:rsidRDefault="006556CF" w:rsidP="00EB4172">
            <w:pPr>
              <w:keepNext/>
              <w:spacing w:before="60" w:after="60"/>
              <w:jc w:val="center"/>
              <w:rPr>
                <w:rFonts w:ascii="Arial" w:hAnsi="Arial" w:cs="Arial"/>
                <w:sz w:val="16"/>
                <w:szCs w:val="20"/>
              </w:rPr>
            </w:pPr>
            <w:r>
              <w:rPr>
                <w:rFonts w:ascii="Arial" w:hAnsi="Arial" w:cs="Arial"/>
                <w:sz w:val="16"/>
                <w:szCs w:val="20"/>
              </w:rPr>
              <w:t>BG4_1</w:t>
            </w:r>
          </w:p>
        </w:tc>
        <w:tc>
          <w:tcPr>
            <w:tcW w:w="2693" w:type="dxa"/>
            <w:shd w:val="clear" w:color="auto" w:fill="auto"/>
          </w:tcPr>
          <w:p w14:paraId="1F7EA5EC" w14:textId="611C3059" w:rsidR="006556CF" w:rsidRPr="0006714F" w:rsidRDefault="006556CF" w:rsidP="00EB4172">
            <w:pPr>
              <w:keepNext/>
              <w:spacing w:before="60" w:after="60"/>
              <w:rPr>
                <w:rFonts w:ascii="Arial" w:hAnsi="Arial" w:cs="Arial"/>
                <w:sz w:val="16"/>
                <w:szCs w:val="20"/>
              </w:rPr>
            </w:pPr>
            <w:r>
              <w:rPr>
                <w:rFonts w:ascii="Arial" w:hAnsi="Arial" w:cs="Arial"/>
                <w:sz w:val="16"/>
                <w:szCs w:val="20"/>
              </w:rPr>
              <w:t>National Revenue Agency (Bulgaria) – Directorate A</w:t>
            </w:r>
          </w:p>
        </w:tc>
        <w:tc>
          <w:tcPr>
            <w:tcW w:w="3685" w:type="dxa"/>
          </w:tcPr>
          <w:p w14:paraId="58B0231A" w14:textId="77777777" w:rsidR="006556CF" w:rsidRPr="006556CF" w:rsidRDefault="006556CF" w:rsidP="00474C41">
            <w:pPr>
              <w:keepNext/>
              <w:spacing w:before="60" w:after="60"/>
              <w:rPr>
                <w:rFonts w:ascii="Arial" w:hAnsi="Arial" w:cs="Arial"/>
                <w:sz w:val="16"/>
                <w:szCs w:val="20"/>
              </w:rPr>
            </w:pPr>
          </w:p>
        </w:tc>
      </w:tr>
      <w:tr w:rsidR="006556CF" w:rsidRPr="006556CF" w14:paraId="798E17A8" w14:textId="77777777" w:rsidTr="007E3423">
        <w:trPr>
          <w:cantSplit/>
        </w:trPr>
        <w:tc>
          <w:tcPr>
            <w:tcW w:w="1560" w:type="dxa"/>
            <w:shd w:val="clear" w:color="auto" w:fill="CCCCCC"/>
          </w:tcPr>
          <w:p w14:paraId="16B38B43" w14:textId="203C196E" w:rsidR="006556CF" w:rsidRPr="0006714F" w:rsidRDefault="006556CF" w:rsidP="006556CF">
            <w:pPr>
              <w:keepNext/>
              <w:spacing w:before="60" w:after="60"/>
              <w:jc w:val="center"/>
              <w:rPr>
                <w:rFonts w:ascii="Arial" w:hAnsi="Arial" w:cs="Arial"/>
                <w:sz w:val="16"/>
                <w:szCs w:val="20"/>
              </w:rPr>
            </w:pPr>
            <w:r>
              <w:rPr>
                <w:rFonts w:ascii="Arial" w:hAnsi="Arial" w:cs="Arial"/>
                <w:sz w:val="16"/>
                <w:szCs w:val="20"/>
              </w:rPr>
              <w:t>BG4_2</w:t>
            </w:r>
          </w:p>
        </w:tc>
        <w:tc>
          <w:tcPr>
            <w:tcW w:w="2693" w:type="dxa"/>
            <w:shd w:val="clear" w:color="auto" w:fill="auto"/>
          </w:tcPr>
          <w:p w14:paraId="00F238EC" w14:textId="2025198A" w:rsidR="006556CF" w:rsidRPr="0006714F" w:rsidRDefault="006556CF" w:rsidP="006556CF">
            <w:pPr>
              <w:keepNext/>
              <w:spacing w:before="60" w:after="60"/>
              <w:rPr>
                <w:rFonts w:ascii="Arial" w:hAnsi="Arial" w:cs="Arial"/>
                <w:sz w:val="16"/>
                <w:szCs w:val="20"/>
              </w:rPr>
            </w:pPr>
            <w:r>
              <w:rPr>
                <w:rFonts w:ascii="Arial" w:hAnsi="Arial" w:cs="Arial"/>
                <w:sz w:val="16"/>
                <w:szCs w:val="20"/>
              </w:rPr>
              <w:t>National Revenue Agency (Bulgaria) – Directorate B</w:t>
            </w:r>
          </w:p>
        </w:tc>
        <w:tc>
          <w:tcPr>
            <w:tcW w:w="3685" w:type="dxa"/>
          </w:tcPr>
          <w:p w14:paraId="677E7652" w14:textId="77777777" w:rsidR="006556CF" w:rsidRPr="006556CF" w:rsidRDefault="006556CF" w:rsidP="007E3423">
            <w:pPr>
              <w:keepNext/>
              <w:spacing w:before="60" w:after="60"/>
              <w:rPr>
                <w:rFonts w:ascii="Arial" w:hAnsi="Arial" w:cs="Arial"/>
                <w:sz w:val="16"/>
                <w:szCs w:val="20"/>
              </w:rPr>
            </w:pPr>
          </w:p>
        </w:tc>
      </w:tr>
      <w:tr w:rsidR="00474C41" w:rsidRPr="007E3423" w14:paraId="74F33A9F" w14:textId="507BA08C" w:rsidTr="00474C41">
        <w:trPr>
          <w:cantSplit/>
        </w:trPr>
        <w:tc>
          <w:tcPr>
            <w:tcW w:w="1560" w:type="dxa"/>
            <w:shd w:val="clear" w:color="auto" w:fill="CCCCCC"/>
          </w:tcPr>
          <w:p w14:paraId="3D97F677" w14:textId="77777777" w:rsidR="00474C41" w:rsidRPr="0006714F" w:rsidRDefault="00474C41" w:rsidP="00EB4172">
            <w:pPr>
              <w:keepNext/>
              <w:spacing w:before="60" w:after="60"/>
              <w:jc w:val="center"/>
              <w:rPr>
                <w:rFonts w:ascii="Arial" w:hAnsi="Arial" w:cs="Arial"/>
                <w:sz w:val="16"/>
                <w:szCs w:val="20"/>
              </w:rPr>
            </w:pPr>
            <w:r w:rsidRPr="0006714F">
              <w:rPr>
                <w:rFonts w:ascii="Arial" w:hAnsi="Arial" w:cs="Arial"/>
                <w:sz w:val="16"/>
                <w:szCs w:val="20"/>
              </w:rPr>
              <w:t>BI1</w:t>
            </w:r>
          </w:p>
        </w:tc>
        <w:tc>
          <w:tcPr>
            <w:tcW w:w="2693" w:type="dxa"/>
            <w:shd w:val="clear" w:color="auto" w:fill="auto"/>
          </w:tcPr>
          <w:p w14:paraId="09D701AF" w14:textId="77777777" w:rsidR="00474C41" w:rsidRPr="0006714F" w:rsidRDefault="00474C41" w:rsidP="00EB4172">
            <w:pPr>
              <w:keepNext/>
              <w:spacing w:before="60" w:after="60"/>
              <w:rPr>
                <w:rFonts w:ascii="Arial" w:hAnsi="Arial" w:cs="Arial"/>
                <w:sz w:val="16"/>
                <w:szCs w:val="20"/>
              </w:rPr>
            </w:pPr>
            <w:r w:rsidRPr="0006714F">
              <w:rPr>
                <w:rFonts w:ascii="Arial" w:hAnsi="Arial" w:cs="Arial"/>
                <w:sz w:val="16"/>
                <w:szCs w:val="20"/>
              </w:rPr>
              <w:t>Burundi Institute for Statistics and Economic Studies (ISTEEBU)</w:t>
            </w:r>
          </w:p>
        </w:tc>
        <w:tc>
          <w:tcPr>
            <w:tcW w:w="3685" w:type="dxa"/>
          </w:tcPr>
          <w:p w14:paraId="186850DF" w14:textId="5FC5C9E4" w:rsidR="00474C41" w:rsidRPr="0006714F" w:rsidRDefault="00474C41" w:rsidP="00474C41">
            <w:pPr>
              <w:keepNext/>
              <w:spacing w:before="60" w:after="60"/>
              <w:rPr>
                <w:rFonts w:ascii="Arial" w:hAnsi="Arial" w:cs="Arial"/>
                <w:sz w:val="16"/>
                <w:szCs w:val="20"/>
                <w:lang w:val="fr-BE"/>
              </w:rPr>
            </w:pPr>
            <w:proofErr w:type="spellStart"/>
            <w:r w:rsidRPr="005549D2">
              <w:rPr>
                <w:rFonts w:ascii="Arial" w:hAnsi="Arial" w:cs="Arial"/>
                <w:sz w:val="16"/>
                <w:szCs w:val="20"/>
                <w:lang w:val="fr-BE"/>
              </w:rPr>
              <w:t>fr:</w:t>
            </w:r>
            <w:r w:rsidRPr="0006714F">
              <w:rPr>
                <w:rFonts w:ascii="Arial" w:hAnsi="Arial" w:cs="Arial"/>
                <w:sz w:val="16"/>
                <w:szCs w:val="20"/>
                <w:lang w:val="fr-BE"/>
              </w:rPr>
              <w:t>Institut</w:t>
            </w:r>
            <w:proofErr w:type="spellEnd"/>
            <w:r w:rsidRPr="0006714F">
              <w:rPr>
                <w:rFonts w:ascii="Arial" w:hAnsi="Arial" w:cs="Arial"/>
                <w:sz w:val="16"/>
                <w:szCs w:val="20"/>
                <w:lang w:val="fr-BE"/>
              </w:rPr>
              <w:t xml:space="preserve"> de statistiques et d’études économiques du Burundi (ISTEEBU)</w:t>
            </w:r>
          </w:p>
        </w:tc>
      </w:tr>
      <w:tr w:rsidR="00474C41" w:rsidRPr="00C9741B" w14:paraId="6172E449" w14:textId="1D845E4E" w:rsidTr="00474C41">
        <w:trPr>
          <w:cantSplit/>
        </w:trPr>
        <w:tc>
          <w:tcPr>
            <w:tcW w:w="1560" w:type="dxa"/>
            <w:shd w:val="clear" w:color="auto" w:fill="CCCCCC"/>
          </w:tcPr>
          <w:p w14:paraId="5F4E2192" w14:textId="77777777" w:rsidR="00474C41" w:rsidRPr="0006714F" w:rsidRDefault="00474C41" w:rsidP="00EB4172">
            <w:pPr>
              <w:spacing w:before="60" w:after="60"/>
              <w:jc w:val="center"/>
              <w:rPr>
                <w:rFonts w:ascii="Arial" w:hAnsi="Arial" w:cs="Arial"/>
                <w:sz w:val="16"/>
                <w:szCs w:val="20"/>
              </w:rPr>
            </w:pPr>
            <w:r w:rsidRPr="0006714F">
              <w:rPr>
                <w:rFonts w:ascii="Arial" w:hAnsi="Arial" w:cs="Arial"/>
                <w:sz w:val="16"/>
                <w:szCs w:val="20"/>
              </w:rPr>
              <w:t>BO1</w:t>
            </w:r>
          </w:p>
        </w:tc>
        <w:tc>
          <w:tcPr>
            <w:tcW w:w="2693" w:type="dxa"/>
            <w:shd w:val="clear" w:color="auto" w:fill="auto"/>
          </w:tcPr>
          <w:p w14:paraId="536ABB79" w14:textId="77777777" w:rsidR="00474C41" w:rsidRPr="0006714F" w:rsidRDefault="00474C41" w:rsidP="00EB4172">
            <w:pPr>
              <w:spacing w:before="60" w:after="60"/>
              <w:rPr>
                <w:rFonts w:ascii="Arial" w:hAnsi="Arial" w:cs="Arial"/>
                <w:sz w:val="16"/>
                <w:szCs w:val="20"/>
              </w:rPr>
            </w:pPr>
            <w:r w:rsidRPr="0006714F">
              <w:rPr>
                <w:rFonts w:ascii="Arial" w:hAnsi="Arial" w:cs="Arial"/>
                <w:sz w:val="16"/>
                <w:szCs w:val="20"/>
              </w:rPr>
              <w:t>National Institute of Statistics (INE) (Bolivia)</w:t>
            </w:r>
          </w:p>
        </w:tc>
        <w:tc>
          <w:tcPr>
            <w:tcW w:w="3685" w:type="dxa"/>
          </w:tcPr>
          <w:p w14:paraId="40A6FE34" w14:textId="027A4855" w:rsidR="00474C41" w:rsidRPr="00D67DF5" w:rsidRDefault="00474C41" w:rsidP="005549D2">
            <w:pPr>
              <w:spacing w:before="60" w:after="60"/>
              <w:rPr>
                <w:rFonts w:ascii="Arial" w:hAnsi="Arial" w:cs="Arial"/>
                <w:sz w:val="16"/>
                <w:szCs w:val="20"/>
                <w:lang w:val="fr-FR"/>
              </w:rPr>
            </w:pPr>
            <w:proofErr w:type="spellStart"/>
            <w:r w:rsidRPr="005549D2">
              <w:rPr>
                <w:rFonts w:ascii="Arial" w:hAnsi="Arial" w:cs="Arial"/>
                <w:sz w:val="16"/>
                <w:szCs w:val="20"/>
                <w:lang w:val="fr-FR"/>
              </w:rPr>
              <w:t>es:</w:t>
            </w:r>
            <w:r w:rsidRPr="00D67DF5">
              <w:rPr>
                <w:rFonts w:ascii="Arial" w:hAnsi="Arial" w:cs="Arial"/>
                <w:sz w:val="16"/>
                <w:szCs w:val="20"/>
                <w:lang w:val="fr-FR"/>
              </w:rPr>
              <w:t>Instituto</w:t>
            </w:r>
            <w:proofErr w:type="spellEnd"/>
            <w:r w:rsidRPr="00D67DF5">
              <w:rPr>
                <w:rFonts w:ascii="Arial" w:hAnsi="Arial" w:cs="Arial"/>
                <w:sz w:val="16"/>
                <w:szCs w:val="20"/>
                <w:lang w:val="fr-FR"/>
              </w:rPr>
              <w:t xml:space="preserve"> </w:t>
            </w:r>
            <w:proofErr w:type="spellStart"/>
            <w:r w:rsidRPr="00D67DF5">
              <w:rPr>
                <w:rFonts w:ascii="Arial" w:hAnsi="Arial" w:cs="Arial"/>
                <w:sz w:val="16"/>
                <w:szCs w:val="20"/>
                <w:lang w:val="fr-FR"/>
              </w:rPr>
              <w:t>Nacional</w:t>
            </w:r>
            <w:proofErr w:type="spellEnd"/>
            <w:r w:rsidRPr="00D67DF5">
              <w:rPr>
                <w:rFonts w:ascii="Arial" w:hAnsi="Arial" w:cs="Arial"/>
                <w:sz w:val="16"/>
                <w:szCs w:val="20"/>
                <w:lang w:val="fr-FR"/>
              </w:rPr>
              <w:t xml:space="preserve"> de Estadística (INE)</w:t>
            </w:r>
            <w:r w:rsidR="00E45519">
              <w:rPr>
                <w:rFonts w:ascii="Arial" w:hAnsi="Arial" w:cs="Arial"/>
                <w:sz w:val="16"/>
                <w:szCs w:val="20"/>
                <w:lang w:val="fr-FR"/>
              </w:rPr>
              <w:t xml:space="preserve"> (</w:t>
            </w:r>
            <w:r w:rsidR="00E45519" w:rsidRPr="00E45519">
              <w:rPr>
                <w:rFonts w:ascii="Arial" w:hAnsi="Arial" w:cs="Arial"/>
                <w:sz w:val="16"/>
                <w:szCs w:val="20"/>
                <w:lang w:val="fr-FR"/>
              </w:rPr>
              <w:t>Bolivia</w:t>
            </w:r>
            <w:r w:rsidR="00E45519">
              <w:rPr>
                <w:rFonts w:ascii="Arial" w:hAnsi="Arial" w:cs="Arial"/>
                <w:sz w:val="16"/>
                <w:szCs w:val="20"/>
                <w:lang w:val="fr-FR"/>
              </w:rPr>
              <w:t>)</w:t>
            </w:r>
          </w:p>
        </w:tc>
      </w:tr>
      <w:tr w:rsidR="006556CF" w:rsidRPr="00434394" w14:paraId="21A18883" w14:textId="77777777" w:rsidTr="007B73FC">
        <w:trPr>
          <w:cantSplit/>
        </w:trPr>
        <w:tc>
          <w:tcPr>
            <w:tcW w:w="1560" w:type="dxa"/>
            <w:shd w:val="clear" w:color="auto" w:fill="CCCCCC"/>
          </w:tcPr>
          <w:p w14:paraId="0311D242" w14:textId="0A6B1BCF" w:rsidR="006556CF" w:rsidRPr="002B31F6" w:rsidRDefault="006556CF" w:rsidP="00E45519">
            <w:pPr>
              <w:spacing w:before="60" w:after="60"/>
              <w:jc w:val="center"/>
              <w:rPr>
                <w:rFonts w:ascii="Arial" w:hAnsi="Arial" w:cs="Arial"/>
                <w:sz w:val="16"/>
                <w:szCs w:val="20"/>
                <w:lang w:val="fr-BE"/>
              </w:rPr>
            </w:pPr>
            <w:r>
              <w:rPr>
                <w:rFonts w:ascii="Arial" w:hAnsi="Arial" w:cs="Arial"/>
                <w:sz w:val="16"/>
                <w:szCs w:val="20"/>
                <w:lang w:val="fr-BE"/>
              </w:rPr>
              <w:lastRenderedPageBreak/>
              <w:t>DE1</w:t>
            </w:r>
          </w:p>
        </w:tc>
        <w:tc>
          <w:tcPr>
            <w:tcW w:w="2693" w:type="dxa"/>
            <w:shd w:val="clear" w:color="auto" w:fill="auto"/>
          </w:tcPr>
          <w:p w14:paraId="5DBBD35D" w14:textId="181FE93D" w:rsidR="006556CF" w:rsidRPr="00694591" w:rsidRDefault="006556CF" w:rsidP="00E45519">
            <w:pPr>
              <w:spacing w:before="60" w:after="60"/>
              <w:rPr>
                <w:rFonts w:ascii="Arial" w:hAnsi="Arial" w:cs="Arial"/>
                <w:sz w:val="16"/>
                <w:szCs w:val="22"/>
              </w:rPr>
            </w:pPr>
            <w:r w:rsidRPr="006556CF">
              <w:rPr>
                <w:rFonts w:ascii="Arial" w:hAnsi="Arial" w:cs="Arial"/>
                <w:sz w:val="16"/>
                <w:szCs w:val="22"/>
              </w:rPr>
              <w:t>Federal Statistical Office (Germany)</w:t>
            </w:r>
          </w:p>
        </w:tc>
        <w:tc>
          <w:tcPr>
            <w:tcW w:w="3685" w:type="dxa"/>
          </w:tcPr>
          <w:p w14:paraId="09A88922" w14:textId="1B897A9D" w:rsidR="006556CF" w:rsidRPr="00825507" w:rsidRDefault="006556CF" w:rsidP="00E45519">
            <w:pPr>
              <w:spacing w:before="60" w:after="60"/>
              <w:rPr>
                <w:rFonts w:ascii="Arial" w:hAnsi="Arial" w:cs="Arial"/>
                <w:sz w:val="16"/>
                <w:szCs w:val="20"/>
                <w:lang w:val="de-DE"/>
              </w:rPr>
            </w:pPr>
            <w:r>
              <w:rPr>
                <w:rFonts w:ascii="Arial" w:hAnsi="Arial" w:cs="Arial"/>
                <w:sz w:val="16"/>
                <w:szCs w:val="20"/>
                <w:lang w:val="de-DE"/>
              </w:rPr>
              <w:t>de:</w:t>
            </w:r>
            <w:r w:rsidRPr="006556CF">
              <w:rPr>
                <w:rFonts w:ascii="Arial" w:hAnsi="Arial" w:cs="Arial"/>
                <w:sz w:val="16"/>
                <w:szCs w:val="20"/>
                <w:lang w:val="de-DE"/>
              </w:rPr>
              <w:t>Statistisches Bundesamt (Destatis)</w:t>
            </w:r>
          </w:p>
        </w:tc>
      </w:tr>
      <w:tr w:rsidR="006556CF" w:rsidRPr="00434394" w14:paraId="300E9734" w14:textId="77777777" w:rsidTr="007B73FC">
        <w:trPr>
          <w:cantSplit/>
        </w:trPr>
        <w:tc>
          <w:tcPr>
            <w:tcW w:w="1560" w:type="dxa"/>
            <w:shd w:val="clear" w:color="auto" w:fill="CCCCCC"/>
          </w:tcPr>
          <w:p w14:paraId="756877A5" w14:textId="12A2080C" w:rsidR="006556CF" w:rsidRPr="002B31F6" w:rsidRDefault="006556CF" w:rsidP="00E45519">
            <w:pPr>
              <w:spacing w:before="60" w:after="60"/>
              <w:jc w:val="center"/>
              <w:rPr>
                <w:rFonts w:ascii="Arial" w:hAnsi="Arial" w:cs="Arial"/>
                <w:sz w:val="16"/>
                <w:szCs w:val="20"/>
                <w:lang w:val="fr-BE"/>
              </w:rPr>
            </w:pPr>
            <w:r>
              <w:rPr>
                <w:rFonts w:ascii="Arial" w:hAnsi="Arial" w:cs="Arial"/>
                <w:sz w:val="16"/>
                <w:szCs w:val="20"/>
                <w:lang w:val="fr-BE"/>
              </w:rPr>
              <w:t>DE1_010</w:t>
            </w:r>
          </w:p>
        </w:tc>
        <w:tc>
          <w:tcPr>
            <w:tcW w:w="2693" w:type="dxa"/>
            <w:shd w:val="clear" w:color="auto" w:fill="auto"/>
          </w:tcPr>
          <w:p w14:paraId="43C2F84A" w14:textId="7DD45AF3" w:rsidR="006556CF" w:rsidRPr="00694591" w:rsidRDefault="006556CF" w:rsidP="00E45519">
            <w:pPr>
              <w:spacing w:before="60" w:after="60"/>
              <w:rPr>
                <w:rFonts w:ascii="Arial" w:hAnsi="Arial" w:cs="Arial"/>
                <w:sz w:val="16"/>
                <w:szCs w:val="22"/>
              </w:rPr>
            </w:pPr>
            <w:r>
              <w:rPr>
                <w:rFonts w:ascii="Arial" w:hAnsi="Arial" w:cs="Arial"/>
                <w:sz w:val="16"/>
                <w:szCs w:val="22"/>
              </w:rPr>
              <w:t>Federal Statistical Office Region 1</w:t>
            </w:r>
          </w:p>
        </w:tc>
        <w:tc>
          <w:tcPr>
            <w:tcW w:w="3685" w:type="dxa"/>
          </w:tcPr>
          <w:p w14:paraId="29BC18C2" w14:textId="77777777" w:rsidR="006556CF" w:rsidRPr="00825507" w:rsidRDefault="006556CF" w:rsidP="00E45519">
            <w:pPr>
              <w:spacing w:before="60" w:after="60"/>
              <w:rPr>
                <w:rFonts w:ascii="Arial" w:hAnsi="Arial" w:cs="Arial"/>
                <w:sz w:val="16"/>
                <w:szCs w:val="20"/>
                <w:lang w:val="de-DE"/>
              </w:rPr>
            </w:pPr>
          </w:p>
        </w:tc>
      </w:tr>
      <w:tr w:rsidR="006556CF" w:rsidRPr="00434394" w14:paraId="0DAF6E55" w14:textId="77777777" w:rsidTr="007E3423">
        <w:trPr>
          <w:cantSplit/>
        </w:trPr>
        <w:tc>
          <w:tcPr>
            <w:tcW w:w="1560" w:type="dxa"/>
            <w:shd w:val="clear" w:color="auto" w:fill="CCCCCC"/>
          </w:tcPr>
          <w:p w14:paraId="1561164A" w14:textId="77777777" w:rsidR="006556CF" w:rsidRPr="002B31F6" w:rsidRDefault="006556CF" w:rsidP="007E3423">
            <w:pPr>
              <w:spacing w:before="60" w:after="60"/>
              <w:jc w:val="center"/>
              <w:rPr>
                <w:rFonts w:ascii="Arial" w:hAnsi="Arial" w:cs="Arial"/>
                <w:sz w:val="16"/>
                <w:szCs w:val="20"/>
                <w:lang w:val="fr-BE"/>
              </w:rPr>
            </w:pPr>
            <w:r>
              <w:rPr>
                <w:rFonts w:ascii="Arial" w:hAnsi="Arial" w:cs="Arial"/>
                <w:sz w:val="16"/>
                <w:szCs w:val="20"/>
                <w:lang w:val="fr-BE"/>
              </w:rPr>
              <w:t>DE1_020</w:t>
            </w:r>
          </w:p>
        </w:tc>
        <w:tc>
          <w:tcPr>
            <w:tcW w:w="2693" w:type="dxa"/>
            <w:shd w:val="clear" w:color="auto" w:fill="auto"/>
          </w:tcPr>
          <w:p w14:paraId="48A0CD01" w14:textId="4B0C97F3" w:rsidR="006556CF" w:rsidRPr="00694591" w:rsidRDefault="006556CF" w:rsidP="006556CF">
            <w:pPr>
              <w:spacing w:before="60" w:after="60"/>
              <w:rPr>
                <w:rFonts w:ascii="Arial" w:hAnsi="Arial" w:cs="Arial"/>
                <w:sz w:val="16"/>
                <w:szCs w:val="22"/>
              </w:rPr>
            </w:pPr>
            <w:r>
              <w:rPr>
                <w:rFonts w:ascii="Arial" w:hAnsi="Arial" w:cs="Arial"/>
                <w:sz w:val="16"/>
                <w:szCs w:val="22"/>
              </w:rPr>
              <w:t xml:space="preserve">Federal Statistical Office Region 2 </w:t>
            </w:r>
          </w:p>
        </w:tc>
        <w:tc>
          <w:tcPr>
            <w:tcW w:w="3685" w:type="dxa"/>
          </w:tcPr>
          <w:p w14:paraId="5BE57B13" w14:textId="77777777" w:rsidR="006556CF" w:rsidRPr="00825507" w:rsidRDefault="006556CF" w:rsidP="007E3423">
            <w:pPr>
              <w:spacing w:before="60" w:after="60"/>
              <w:rPr>
                <w:rFonts w:ascii="Arial" w:hAnsi="Arial" w:cs="Arial"/>
                <w:sz w:val="16"/>
                <w:szCs w:val="20"/>
                <w:lang w:val="de-DE"/>
              </w:rPr>
            </w:pPr>
          </w:p>
        </w:tc>
      </w:tr>
      <w:tr w:rsidR="006556CF" w:rsidRPr="00434394" w14:paraId="237C3A05" w14:textId="77777777" w:rsidTr="007B73FC">
        <w:trPr>
          <w:cantSplit/>
        </w:trPr>
        <w:tc>
          <w:tcPr>
            <w:tcW w:w="1560" w:type="dxa"/>
            <w:shd w:val="clear" w:color="auto" w:fill="CCCCCC"/>
          </w:tcPr>
          <w:p w14:paraId="37AC0D39" w14:textId="7B39A301" w:rsidR="006556CF" w:rsidRPr="002B31F6" w:rsidRDefault="006556CF" w:rsidP="006556CF">
            <w:pPr>
              <w:spacing w:before="60" w:after="60"/>
              <w:jc w:val="center"/>
              <w:rPr>
                <w:rFonts w:ascii="Arial" w:hAnsi="Arial" w:cs="Arial"/>
                <w:sz w:val="16"/>
                <w:szCs w:val="20"/>
                <w:lang w:val="fr-BE"/>
              </w:rPr>
            </w:pPr>
            <w:r>
              <w:rPr>
                <w:rFonts w:ascii="Arial" w:hAnsi="Arial" w:cs="Arial"/>
                <w:sz w:val="16"/>
                <w:szCs w:val="20"/>
                <w:lang w:val="fr-BE"/>
              </w:rPr>
              <w:t>DE1_011</w:t>
            </w:r>
          </w:p>
        </w:tc>
        <w:tc>
          <w:tcPr>
            <w:tcW w:w="2693" w:type="dxa"/>
            <w:shd w:val="clear" w:color="auto" w:fill="auto"/>
          </w:tcPr>
          <w:p w14:paraId="5E8426FC" w14:textId="0706D6EB" w:rsidR="006556CF" w:rsidRPr="00694591" w:rsidRDefault="006556CF" w:rsidP="00E45519">
            <w:pPr>
              <w:spacing w:before="60" w:after="60"/>
              <w:rPr>
                <w:rFonts w:ascii="Arial" w:hAnsi="Arial" w:cs="Arial"/>
                <w:sz w:val="16"/>
                <w:szCs w:val="22"/>
              </w:rPr>
            </w:pPr>
            <w:r>
              <w:rPr>
                <w:rFonts w:ascii="Arial" w:hAnsi="Arial" w:cs="Arial"/>
                <w:sz w:val="16"/>
                <w:szCs w:val="22"/>
              </w:rPr>
              <w:t>Federal Statistical Office Region 1 – Substructure 1</w:t>
            </w:r>
          </w:p>
        </w:tc>
        <w:tc>
          <w:tcPr>
            <w:tcW w:w="3685" w:type="dxa"/>
          </w:tcPr>
          <w:p w14:paraId="0ED8853D" w14:textId="77777777" w:rsidR="006556CF" w:rsidRPr="00825507" w:rsidRDefault="006556CF" w:rsidP="00E45519">
            <w:pPr>
              <w:spacing w:before="60" w:after="60"/>
              <w:rPr>
                <w:rFonts w:ascii="Arial" w:hAnsi="Arial" w:cs="Arial"/>
                <w:sz w:val="16"/>
                <w:szCs w:val="20"/>
                <w:lang w:val="de-DE"/>
              </w:rPr>
            </w:pPr>
          </w:p>
        </w:tc>
      </w:tr>
      <w:tr w:rsidR="006556CF" w:rsidRPr="00434394" w14:paraId="678AEA5C" w14:textId="77777777" w:rsidTr="007E3423">
        <w:trPr>
          <w:cantSplit/>
        </w:trPr>
        <w:tc>
          <w:tcPr>
            <w:tcW w:w="1560" w:type="dxa"/>
            <w:shd w:val="clear" w:color="auto" w:fill="CCCCCC"/>
          </w:tcPr>
          <w:p w14:paraId="69703F73" w14:textId="5931485B" w:rsidR="006556CF" w:rsidRPr="002B31F6" w:rsidRDefault="006556CF" w:rsidP="006556CF">
            <w:pPr>
              <w:spacing w:before="60" w:after="60"/>
              <w:jc w:val="center"/>
              <w:rPr>
                <w:rFonts w:ascii="Arial" w:hAnsi="Arial" w:cs="Arial"/>
                <w:sz w:val="16"/>
                <w:szCs w:val="20"/>
                <w:lang w:val="fr-BE"/>
              </w:rPr>
            </w:pPr>
            <w:r>
              <w:rPr>
                <w:rFonts w:ascii="Arial" w:hAnsi="Arial" w:cs="Arial"/>
                <w:sz w:val="16"/>
                <w:szCs w:val="20"/>
                <w:lang w:val="fr-BE"/>
              </w:rPr>
              <w:t>DE1_021</w:t>
            </w:r>
          </w:p>
        </w:tc>
        <w:tc>
          <w:tcPr>
            <w:tcW w:w="2693" w:type="dxa"/>
            <w:shd w:val="clear" w:color="auto" w:fill="auto"/>
          </w:tcPr>
          <w:p w14:paraId="123F0AD4" w14:textId="2C6FABD8" w:rsidR="006556CF" w:rsidRPr="00694591" w:rsidRDefault="006556CF" w:rsidP="007E3423">
            <w:pPr>
              <w:spacing w:before="60" w:after="60"/>
              <w:rPr>
                <w:rFonts w:ascii="Arial" w:hAnsi="Arial" w:cs="Arial"/>
                <w:sz w:val="16"/>
                <w:szCs w:val="22"/>
              </w:rPr>
            </w:pPr>
            <w:r>
              <w:rPr>
                <w:rFonts w:ascii="Arial" w:hAnsi="Arial" w:cs="Arial"/>
                <w:sz w:val="16"/>
                <w:szCs w:val="22"/>
              </w:rPr>
              <w:t>Federal Statistical Office Region 2 – Substructure 1</w:t>
            </w:r>
          </w:p>
        </w:tc>
        <w:tc>
          <w:tcPr>
            <w:tcW w:w="3685" w:type="dxa"/>
          </w:tcPr>
          <w:p w14:paraId="178F17A6" w14:textId="77777777" w:rsidR="006556CF" w:rsidRPr="00825507" w:rsidRDefault="006556CF" w:rsidP="007E3423">
            <w:pPr>
              <w:spacing w:before="60" w:after="60"/>
              <w:rPr>
                <w:rFonts w:ascii="Arial" w:hAnsi="Arial" w:cs="Arial"/>
                <w:sz w:val="16"/>
                <w:szCs w:val="20"/>
                <w:lang w:val="de-DE"/>
              </w:rPr>
            </w:pPr>
          </w:p>
        </w:tc>
      </w:tr>
      <w:tr w:rsidR="00474C41" w:rsidRPr="0006714F" w14:paraId="6E6ED4C8" w14:textId="1DE4D602" w:rsidTr="00474C41">
        <w:trPr>
          <w:cantSplit/>
        </w:trPr>
        <w:tc>
          <w:tcPr>
            <w:tcW w:w="1560" w:type="dxa"/>
            <w:shd w:val="clear" w:color="auto" w:fill="CCCCCC"/>
          </w:tcPr>
          <w:p w14:paraId="0FACA4BB" w14:textId="77777777" w:rsidR="00474C41" w:rsidRPr="0006714F" w:rsidRDefault="00474C41" w:rsidP="00EB4172">
            <w:pPr>
              <w:spacing w:before="60" w:after="60"/>
              <w:jc w:val="center"/>
              <w:rPr>
                <w:rFonts w:ascii="Arial" w:hAnsi="Arial" w:cs="Arial"/>
                <w:sz w:val="16"/>
                <w:szCs w:val="20"/>
              </w:rPr>
            </w:pPr>
            <w:r w:rsidRPr="0006714F">
              <w:rPr>
                <w:rFonts w:ascii="Arial" w:hAnsi="Arial" w:cs="Arial"/>
                <w:sz w:val="16"/>
                <w:szCs w:val="20"/>
              </w:rPr>
              <w:t>GR1</w:t>
            </w:r>
          </w:p>
        </w:tc>
        <w:tc>
          <w:tcPr>
            <w:tcW w:w="2693" w:type="dxa"/>
            <w:shd w:val="clear" w:color="auto" w:fill="auto"/>
          </w:tcPr>
          <w:p w14:paraId="6D385619" w14:textId="52643AEA" w:rsidR="00474C41" w:rsidRPr="0006714F" w:rsidRDefault="00474C41" w:rsidP="00E009AE">
            <w:pPr>
              <w:spacing w:before="60" w:after="60"/>
              <w:rPr>
                <w:rFonts w:ascii="Arial" w:hAnsi="Arial" w:cs="Arial"/>
                <w:sz w:val="16"/>
                <w:szCs w:val="20"/>
              </w:rPr>
            </w:pPr>
            <w:r w:rsidRPr="0006714F">
              <w:rPr>
                <w:rFonts w:ascii="Arial" w:hAnsi="Arial" w:cs="Arial"/>
                <w:sz w:val="16"/>
                <w:szCs w:val="20"/>
              </w:rPr>
              <w:t>Hellenic Statistical Authority (</w:t>
            </w:r>
            <w:proofErr w:type="gramStart"/>
            <w:r w:rsidRPr="0006714F">
              <w:rPr>
                <w:rFonts w:ascii="Arial" w:hAnsi="Arial" w:cs="Arial"/>
                <w:sz w:val="16"/>
                <w:szCs w:val="20"/>
              </w:rPr>
              <w:t>EL.STAT</w:t>
            </w:r>
            <w:proofErr w:type="gramEnd"/>
            <w:r w:rsidRPr="0006714F">
              <w:rPr>
                <w:rFonts w:ascii="Arial" w:hAnsi="Arial" w:cs="Arial"/>
                <w:sz w:val="16"/>
                <w:szCs w:val="20"/>
              </w:rPr>
              <w:t xml:space="preserve">) </w:t>
            </w:r>
          </w:p>
        </w:tc>
        <w:tc>
          <w:tcPr>
            <w:tcW w:w="3685" w:type="dxa"/>
          </w:tcPr>
          <w:p w14:paraId="254BF7D1" w14:textId="3F5A61AB" w:rsidR="00474C41" w:rsidRPr="0006714F" w:rsidRDefault="00474C41" w:rsidP="00694591">
            <w:pPr>
              <w:spacing w:before="60" w:after="60"/>
              <w:rPr>
                <w:rFonts w:ascii="Arial" w:hAnsi="Arial" w:cs="Arial"/>
                <w:sz w:val="16"/>
                <w:szCs w:val="20"/>
              </w:rPr>
            </w:pPr>
            <w:proofErr w:type="gramStart"/>
            <w:r w:rsidRPr="005549D2">
              <w:rPr>
                <w:rFonts w:ascii="Arial" w:hAnsi="Arial" w:cs="Arial"/>
                <w:sz w:val="16"/>
                <w:szCs w:val="20"/>
              </w:rPr>
              <w:t>el:</w:t>
            </w:r>
            <w:r w:rsidRPr="0006714F">
              <w:rPr>
                <w:rFonts w:ascii="Arial" w:hAnsi="Arial" w:cs="Arial"/>
                <w:sz w:val="16"/>
                <w:szCs w:val="20"/>
                <w:lang w:val="el-GR"/>
              </w:rPr>
              <w:t>Ελληνική</w:t>
            </w:r>
            <w:proofErr w:type="gramEnd"/>
            <w:r w:rsidRPr="0006714F">
              <w:rPr>
                <w:rFonts w:ascii="Arial" w:hAnsi="Arial" w:cs="Arial"/>
                <w:sz w:val="16"/>
                <w:szCs w:val="20"/>
                <w:lang w:val="el-GR"/>
              </w:rPr>
              <w:t xml:space="preserve"> Στατιστική Αρχή (ΕΛΣΤΑΤ.)</w:t>
            </w:r>
          </w:p>
        </w:tc>
      </w:tr>
      <w:tr w:rsidR="008B5211" w:rsidRPr="00434394" w14:paraId="4E1A170A" w14:textId="77777777" w:rsidTr="00474C41">
        <w:trPr>
          <w:cantSplit/>
        </w:trPr>
        <w:tc>
          <w:tcPr>
            <w:tcW w:w="1560" w:type="dxa"/>
            <w:shd w:val="clear" w:color="auto" w:fill="CCCCCC"/>
          </w:tcPr>
          <w:p w14:paraId="783F4F07" w14:textId="66F522D8" w:rsidR="008B5211" w:rsidRPr="0006714F" w:rsidRDefault="008B5211" w:rsidP="004E64FF">
            <w:pPr>
              <w:spacing w:before="60" w:after="60"/>
              <w:jc w:val="center"/>
              <w:rPr>
                <w:rFonts w:ascii="Arial" w:hAnsi="Arial" w:cs="Arial"/>
                <w:sz w:val="16"/>
                <w:szCs w:val="20"/>
              </w:rPr>
            </w:pPr>
            <w:r>
              <w:rPr>
                <w:rFonts w:ascii="Arial" w:hAnsi="Arial" w:cs="Arial"/>
                <w:sz w:val="16"/>
                <w:szCs w:val="20"/>
              </w:rPr>
              <w:t>RS1</w:t>
            </w:r>
          </w:p>
        </w:tc>
        <w:tc>
          <w:tcPr>
            <w:tcW w:w="2693" w:type="dxa"/>
            <w:shd w:val="clear" w:color="auto" w:fill="auto"/>
          </w:tcPr>
          <w:p w14:paraId="2FC7BA21" w14:textId="2E907548" w:rsidR="008B5211" w:rsidRPr="0006714F" w:rsidRDefault="008B5211" w:rsidP="00414F55">
            <w:pPr>
              <w:spacing w:before="60" w:after="60"/>
              <w:rPr>
                <w:rFonts w:ascii="Arial" w:hAnsi="Arial" w:cs="Arial"/>
                <w:sz w:val="16"/>
                <w:szCs w:val="20"/>
              </w:rPr>
            </w:pPr>
            <w:r w:rsidRPr="008B5211">
              <w:rPr>
                <w:rFonts w:ascii="Arial" w:hAnsi="Arial" w:cs="Arial"/>
                <w:sz w:val="16"/>
                <w:szCs w:val="20"/>
              </w:rPr>
              <w:t>Statistical Office of the Republic of Serbia</w:t>
            </w:r>
          </w:p>
        </w:tc>
        <w:tc>
          <w:tcPr>
            <w:tcW w:w="3685" w:type="dxa"/>
          </w:tcPr>
          <w:p w14:paraId="790B8D47" w14:textId="77777777" w:rsidR="008B5211" w:rsidRDefault="008B5211" w:rsidP="008B5211">
            <w:pPr>
              <w:spacing w:before="60" w:after="60"/>
              <w:rPr>
                <w:rFonts w:ascii="Arial" w:hAnsi="Arial" w:cs="Arial"/>
                <w:sz w:val="16"/>
                <w:szCs w:val="20"/>
              </w:rPr>
            </w:pPr>
            <w:proofErr w:type="spellStart"/>
            <w:r>
              <w:rPr>
                <w:rFonts w:ascii="Arial" w:hAnsi="Arial" w:cs="Arial"/>
                <w:sz w:val="16"/>
                <w:szCs w:val="20"/>
              </w:rPr>
              <w:t>sr-</w:t>
            </w:r>
            <w:proofErr w:type="gramStart"/>
            <w:r>
              <w:rPr>
                <w:rFonts w:ascii="Arial" w:hAnsi="Arial" w:cs="Arial"/>
                <w:sz w:val="16"/>
                <w:szCs w:val="20"/>
              </w:rPr>
              <w:t>Cyrl:</w:t>
            </w:r>
            <w:r w:rsidRPr="008B5211">
              <w:rPr>
                <w:rFonts w:ascii="Arial" w:hAnsi="Arial" w:cs="Arial"/>
                <w:sz w:val="16"/>
                <w:szCs w:val="20"/>
              </w:rPr>
              <w:t>Република</w:t>
            </w:r>
            <w:proofErr w:type="spellEnd"/>
            <w:proofErr w:type="gramEnd"/>
            <w:r w:rsidRPr="008B5211">
              <w:rPr>
                <w:rFonts w:ascii="Arial" w:hAnsi="Arial" w:cs="Arial"/>
                <w:sz w:val="16"/>
                <w:szCs w:val="20"/>
              </w:rPr>
              <w:t xml:space="preserve"> </w:t>
            </w:r>
            <w:proofErr w:type="spellStart"/>
            <w:r w:rsidRPr="008B5211">
              <w:rPr>
                <w:rFonts w:ascii="Arial" w:hAnsi="Arial" w:cs="Arial"/>
                <w:sz w:val="16"/>
                <w:szCs w:val="20"/>
              </w:rPr>
              <w:t>Српска</w:t>
            </w:r>
            <w:proofErr w:type="spellEnd"/>
            <w:r w:rsidRPr="008B5211">
              <w:rPr>
                <w:rFonts w:ascii="Arial" w:hAnsi="Arial" w:cs="Arial"/>
                <w:sz w:val="16"/>
                <w:szCs w:val="20"/>
              </w:rPr>
              <w:t xml:space="preserve"> - </w:t>
            </w:r>
            <w:proofErr w:type="spellStart"/>
            <w:r w:rsidRPr="008B5211">
              <w:rPr>
                <w:rFonts w:ascii="Arial" w:hAnsi="Arial" w:cs="Arial"/>
                <w:sz w:val="16"/>
                <w:szCs w:val="20"/>
              </w:rPr>
              <w:t>Републички</w:t>
            </w:r>
            <w:proofErr w:type="spellEnd"/>
            <w:r w:rsidRPr="008B5211">
              <w:rPr>
                <w:rFonts w:ascii="Arial" w:hAnsi="Arial" w:cs="Arial"/>
                <w:sz w:val="16"/>
                <w:szCs w:val="20"/>
              </w:rPr>
              <w:t xml:space="preserve"> </w:t>
            </w:r>
            <w:proofErr w:type="spellStart"/>
            <w:r w:rsidRPr="008B5211">
              <w:rPr>
                <w:rFonts w:ascii="Arial" w:hAnsi="Arial" w:cs="Arial"/>
                <w:sz w:val="16"/>
                <w:szCs w:val="20"/>
              </w:rPr>
              <w:t>завод</w:t>
            </w:r>
            <w:proofErr w:type="spellEnd"/>
            <w:r w:rsidRPr="008B5211">
              <w:rPr>
                <w:rFonts w:ascii="Arial" w:hAnsi="Arial" w:cs="Arial"/>
                <w:sz w:val="16"/>
                <w:szCs w:val="20"/>
              </w:rPr>
              <w:t xml:space="preserve"> </w:t>
            </w:r>
            <w:proofErr w:type="spellStart"/>
            <w:r w:rsidRPr="008B5211">
              <w:rPr>
                <w:rFonts w:ascii="Arial" w:hAnsi="Arial" w:cs="Arial"/>
                <w:sz w:val="16"/>
                <w:szCs w:val="20"/>
              </w:rPr>
              <w:t>за</w:t>
            </w:r>
            <w:proofErr w:type="spellEnd"/>
            <w:r w:rsidRPr="008B5211">
              <w:rPr>
                <w:rFonts w:ascii="Arial" w:hAnsi="Arial" w:cs="Arial"/>
                <w:sz w:val="16"/>
                <w:szCs w:val="20"/>
              </w:rPr>
              <w:t xml:space="preserve"> </w:t>
            </w:r>
            <w:proofErr w:type="spellStart"/>
            <w:r w:rsidRPr="008B5211">
              <w:rPr>
                <w:rFonts w:ascii="Arial" w:hAnsi="Arial" w:cs="Arial"/>
                <w:sz w:val="16"/>
                <w:szCs w:val="20"/>
              </w:rPr>
              <w:t>статистику</w:t>
            </w:r>
            <w:proofErr w:type="spellEnd"/>
            <w:r>
              <w:rPr>
                <w:rFonts w:ascii="Arial" w:hAnsi="Arial" w:cs="Arial"/>
                <w:sz w:val="16"/>
                <w:szCs w:val="20"/>
              </w:rPr>
              <w:t xml:space="preserve"> </w:t>
            </w:r>
          </w:p>
          <w:p w14:paraId="1C3C3DC3" w14:textId="7C2E0F42" w:rsidR="008B5211" w:rsidRPr="00825507" w:rsidRDefault="008B5211" w:rsidP="008B5211">
            <w:pPr>
              <w:spacing w:before="60" w:after="60"/>
              <w:rPr>
                <w:rFonts w:ascii="Arial" w:hAnsi="Arial" w:cs="Arial"/>
                <w:sz w:val="16"/>
                <w:szCs w:val="20"/>
                <w:lang w:val="de-DE"/>
              </w:rPr>
            </w:pPr>
            <w:r w:rsidRPr="00825507">
              <w:rPr>
                <w:rFonts w:ascii="Arial" w:hAnsi="Arial" w:cs="Arial"/>
                <w:sz w:val="16"/>
                <w:szCs w:val="20"/>
                <w:lang w:val="de-DE"/>
              </w:rPr>
              <w:t>sr-Lat:Republika Srbija - Republički zavod za statistiku</w:t>
            </w:r>
          </w:p>
        </w:tc>
      </w:tr>
      <w:tr w:rsidR="007D6D4E" w:rsidRPr="0006714F" w14:paraId="27FA7BF0" w14:textId="72E79202" w:rsidTr="00474C41">
        <w:trPr>
          <w:cantSplit/>
        </w:trPr>
        <w:tc>
          <w:tcPr>
            <w:tcW w:w="1560" w:type="dxa"/>
            <w:shd w:val="clear" w:color="auto" w:fill="CCCCCC"/>
          </w:tcPr>
          <w:p w14:paraId="2CE5DDEA" w14:textId="77777777" w:rsidR="007D6D4E" w:rsidRPr="0006714F" w:rsidRDefault="007D6D4E" w:rsidP="007D6D4E">
            <w:pPr>
              <w:spacing w:before="60" w:after="60"/>
              <w:jc w:val="center"/>
              <w:rPr>
                <w:rFonts w:ascii="Arial" w:hAnsi="Arial" w:cs="Arial"/>
                <w:sz w:val="16"/>
                <w:szCs w:val="20"/>
              </w:rPr>
            </w:pPr>
            <w:r w:rsidRPr="0006714F">
              <w:rPr>
                <w:rFonts w:ascii="Arial" w:hAnsi="Arial" w:cs="Arial"/>
                <w:sz w:val="16"/>
                <w:szCs w:val="20"/>
              </w:rPr>
              <w:t>US1_</w:t>
            </w:r>
            <w:r>
              <w:rPr>
                <w:rFonts w:ascii="Arial" w:hAnsi="Arial" w:cs="Arial"/>
                <w:sz w:val="16"/>
                <w:szCs w:val="20"/>
              </w:rPr>
              <w:t>1</w:t>
            </w:r>
          </w:p>
        </w:tc>
        <w:tc>
          <w:tcPr>
            <w:tcW w:w="2693" w:type="dxa"/>
            <w:shd w:val="clear" w:color="auto" w:fill="auto"/>
          </w:tcPr>
          <w:p w14:paraId="097F2B29" w14:textId="5C85347A" w:rsidR="007D6D4E" w:rsidRPr="0006714F" w:rsidRDefault="007D6D4E" w:rsidP="007D6D4E">
            <w:pPr>
              <w:spacing w:before="60" w:after="60"/>
              <w:rPr>
                <w:rFonts w:ascii="Arial" w:hAnsi="Arial" w:cs="Arial"/>
                <w:sz w:val="16"/>
                <w:szCs w:val="20"/>
              </w:rPr>
            </w:pPr>
            <w:r w:rsidRPr="0006714F">
              <w:rPr>
                <w:rFonts w:ascii="Arial" w:hAnsi="Arial" w:cs="Arial"/>
                <w:sz w:val="16"/>
                <w:szCs w:val="20"/>
              </w:rPr>
              <w:t>Bureau of Economic Analysis (BEA)</w:t>
            </w:r>
            <w:r>
              <w:rPr>
                <w:rFonts w:ascii="Arial" w:hAnsi="Arial" w:cs="Arial"/>
                <w:sz w:val="16"/>
                <w:szCs w:val="20"/>
              </w:rPr>
              <w:t xml:space="preserve"> (USA)</w:t>
            </w:r>
          </w:p>
        </w:tc>
        <w:tc>
          <w:tcPr>
            <w:tcW w:w="3685" w:type="dxa"/>
          </w:tcPr>
          <w:p w14:paraId="6EA76C81" w14:textId="302426F4" w:rsidR="007D6D4E" w:rsidRPr="0006714F" w:rsidRDefault="007D6D4E" w:rsidP="007D6D4E">
            <w:pPr>
              <w:spacing w:before="60" w:after="60"/>
              <w:rPr>
                <w:rFonts w:ascii="Arial" w:hAnsi="Arial" w:cs="Arial"/>
                <w:sz w:val="16"/>
                <w:szCs w:val="20"/>
              </w:rPr>
            </w:pPr>
            <w:r w:rsidRPr="0006714F">
              <w:rPr>
                <w:rFonts w:ascii="Arial" w:hAnsi="Arial" w:cs="Arial"/>
                <w:sz w:val="16"/>
                <w:szCs w:val="20"/>
              </w:rPr>
              <w:t>Bureau of Economic Analysis (BEA)</w:t>
            </w:r>
            <w:r>
              <w:rPr>
                <w:rFonts w:ascii="Arial" w:hAnsi="Arial" w:cs="Arial"/>
                <w:sz w:val="16"/>
                <w:szCs w:val="20"/>
              </w:rPr>
              <w:t xml:space="preserve"> (USA)</w:t>
            </w:r>
          </w:p>
        </w:tc>
      </w:tr>
      <w:tr w:rsidR="007D6D4E" w:rsidRPr="0006714F" w14:paraId="0D01A6BA" w14:textId="008D6C64" w:rsidTr="00474C41">
        <w:trPr>
          <w:cantSplit/>
        </w:trPr>
        <w:tc>
          <w:tcPr>
            <w:tcW w:w="1560" w:type="dxa"/>
            <w:shd w:val="clear" w:color="auto" w:fill="CCCCCC"/>
          </w:tcPr>
          <w:p w14:paraId="4F716F64" w14:textId="77777777" w:rsidR="007D6D4E" w:rsidRPr="0006714F" w:rsidRDefault="007D6D4E" w:rsidP="007D6D4E">
            <w:pPr>
              <w:spacing w:before="60" w:after="60"/>
              <w:jc w:val="center"/>
              <w:rPr>
                <w:rFonts w:ascii="Arial" w:hAnsi="Arial" w:cs="Arial"/>
                <w:sz w:val="16"/>
                <w:szCs w:val="20"/>
              </w:rPr>
            </w:pPr>
            <w:r w:rsidRPr="0006714F">
              <w:rPr>
                <w:rFonts w:ascii="Arial" w:hAnsi="Arial" w:cs="Arial"/>
                <w:sz w:val="16"/>
                <w:szCs w:val="20"/>
              </w:rPr>
              <w:t>US1_</w:t>
            </w:r>
            <w:r>
              <w:rPr>
                <w:rFonts w:ascii="Arial" w:hAnsi="Arial" w:cs="Arial"/>
                <w:sz w:val="16"/>
                <w:szCs w:val="20"/>
              </w:rPr>
              <w:t>2</w:t>
            </w:r>
          </w:p>
        </w:tc>
        <w:tc>
          <w:tcPr>
            <w:tcW w:w="2693" w:type="dxa"/>
            <w:shd w:val="clear" w:color="auto" w:fill="auto"/>
          </w:tcPr>
          <w:p w14:paraId="4DCB3AED" w14:textId="7305D1B9" w:rsidR="007D6D4E" w:rsidRPr="0006714F" w:rsidRDefault="007D6D4E" w:rsidP="007D6D4E">
            <w:pPr>
              <w:spacing w:before="60" w:after="60"/>
              <w:rPr>
                <w:rFonts w:ascii="Arial" w:hAnsi="Arial" w:cs="Arial"/>
                <w:sz w:val="16"/>
                <w:szCs w:val="20"/>
              </w:rPr>
            </w:pPr>
            <w:r w:rsidRPr="0006714F">
              <w:rPr>
                <w:rFonts w:ascii="Arial" w:hAnsi="Arial" w:cs="Arial"/>
                <w:sz w:val="16"/>
                <w:szCs w:val="22"/>
              </w:rPr>
              <w:t>Bureau of Justice Statistics</w:t>
            </w:r>
            <w:r>
              <w:rPr>
                <w:rFonts w:ascii="Arial" w:hAnsi="Arial" w:cs="Arial"/>
                <w:sz w:val="16"/>
                <w:szCs w:val="22"/>
              </w:rPr>
              <w:t xml:space="preserve"> (USA)</w:t>
            </w:r>
          </w:p>
        </w:tc>
        <w:tc>
          <w:tcPr>
            <w:tcW w:w="3685" w:type="dxa"/>
          </w:tcPr>
          <w:p w14:paraId="08A069A5" w14:textId="75F72EE3" w:rsidR="007D6D4E" w:rsidRPr="0006714F" w:rsidRDefault="007D6D4E" w:rsidP="007D6D4E">
            <w:pPr>
              <w:spacing w:before="60" w:after="60"/>
              <w:rPr>
                <w:rFonts w:ascii="Arial" w:hAnsi="Arial" w:cs="Arial"/>
                <w:sz w:val="16"/>
                <w:szCs w:val="20"/>
              </w:rPr>
            </w:pPr>
            <w:r w:rsidRPr="0006714F">
              <w:rPr>
                <w:rFonts w:ascii="Arial" w:hAnsi="Arial" w:cs="Arial"/>
                <w:sz w:val="16"/>
                <w:szCs w:val="22"/>
              </w:rPr>
              <w:t>Bureau of Justice Statistics</w:t>
            </w:r>
            <w:r>
              <w:rPr>
                <w:rFonts w:ascii="Arial" w:hAnsi="Arial" w:cs="Arial"/>
                <w:sz w:val="16"/>
                <w:szCs w:val="22"/>
              </w:rPr>
              <w:t xml:space="preserve"> (USA)</w:t>
            </w:r>
          </w:p>
        </w:tc>
      </w:tr>
    </w:tbl>
    <w:p w14:paraId="6351E9B5" w14:textId="77777777" w:rsidR="00D84CAF" w:rsidRPr="00A61606" w:rsidRDefault="00D84CAF" w:rsidP="00263D22">
      <w:pPr>
        <w:suppressLineNumbers/>
        <w:jc w:val="both"/>
        <w:rPr>
          <w:rFonts w:ascii="Arial" w:hAnsi="Arial" w:cs="Arial"/>
          <w:sz w:val="18"/>
          <w:szCs w:val="20"/>
        </w:rPr>
      </w:pPr>
    </w:p>
    <w:p w14:paraId="587FBA2A" w14:textId="77777777" w:rsidR="00D84CAF" w:rsidRPr="00A61606" w:rsidRDefault="00D84CAF" w:rsidP="00DD183D">
      <w:pPr>
        <w:spacing w:before="240"/>
        <w:jc w:val="center"/>
        <w:rPr>
          <w:b/>
          <w:sz w:val="36"/>
          <w:szCs w:val="36"/>
        </w:rPr>
        <w:sectPr w:rsidR="00D84CAF" w:rsidRPr="00A61606" w:rsidSect="00052A8D">
          <w:type w:val="oddPage"/>
          <w:pgSz w:w="11906" w:h="16838"/>
          <w:pgMar w:top="1418" w:right="1418" w:bottom="1418" w:left="1418" w:header="709" w:footer="709" w:gutter="0"/>
          <w:cols w:space="708"/>
          <w:docGrid w:linePitch="360"/>
        </w:sectPr>
      </w:pPr>
    </w:p>
    <w:p w14:paraId="3715CF4D" w14:textId="5CD64637" w:rsidR="00DF2EE2" w:rsidRPr="00DA31B6" w:rsidRDefault="00DF2EE2" w:rsidP="00DA31B6">
      <w:pPr>
        <w:pStyle w:val="Heading2"/>
        <w:tabs>
          <w:tab w:val="clear" w:pos="4755"/>
        </w:tabs>
        <w:ind w:left="426" w:hanging="426"/>
        <w:rPr>
          <w:b/>
          <w:color w:val="2E74B5" w:themeColor="accent1" w:themeShade="BF"/>
        </w:rPr>
      </w:pPr>
      <w:bookmarkStart w:id="17" w:name="_Toc49181652"/>
      <w:r w:rsidRPr="00DA31B6">
        <w:rPr>
          <w:b/>
          <w:color w:val="2E74B5" w:themeColor="accent1" w:themeShade="BF"/>
        </w:rPr>
        <w:lastRenderedPageBreak/>
        <w:t>I</w:t>
      </w:r>
      <w:r w:rsidR="008F15FA" w:rsidRPr="00DA31B6">
        <w:rPr>
          <w:b/>
          <w:color w:val="2E74B5" w:themeColor="accent1" w:themeShade="BF"/>
        </w:rPr>
        <w:t xml:space="preserve">nternational </w:t>
      </w:r>
      <w:r w:rsidR="00345D85" w:rsidRPr="00DA31B6">
        <w:rPr>
          <w:b/>
          <w:color w:val="2E74B5" w:themeColor="accent1" w:themeShade="BF"/>
        </w:rPr>
        <w:t xml:space="preserve">and other </w:t>
      </w:r>
      <w:r w:rsidR="00D2569B" w:rsidRPr="00DA31B6">
        <w:rPr>
          <w:b/>
          <w:color w:val="2E74B5" w:themeColor="accent1" w:themeShade="BF"/>
        </w:rPr>
        <w:t>o</w:t>
      </w:r>
      <w:r w:rsidR="008F15FA" w:rsidRPr="00DA31B6">
        <w:rPr>
          <w:b/>
          <w:color w:val="2E74B5" w:themeColor="accent1" w:themeShade="BF"/>
        </w:rPr>
        <w:t>rganisations</w:t>
      </w:r>
      <w:bookmarkEnd w:id="17"/>
    </w:p>
    <w:p w14:paraId="5ABE81FB" w14:textId="57571A33" w:rsidR="001C3B56" w:rsidRPr="00362AB3" w:rsidRDefault="006D46C3" w:rsidP="00A37EAE">
      <w:pPr>
        <w:pStyle w:val="Heading3"/>
      </w:pPr>
      <w:bookmarkStart w:id="18" w:name="_Code_identifiers"/>
      <w:bookmarkStart w:id="19" w:name="_Toc49181653"/>
      <w:bookmarkEnd w:id="18"/>
      <w:r>
        <w:t>C</w:t>
      </w:r>
      <w:r w:rsidR="001C3B56" w:rsidRPr="00362AB3">
        <w:t xml:space="preserve">ode </w:t>
      </w:r>
      <w:proofErr w:type="spellStart"/>
      <w:r w:rsidR="001C3B56" w:rsidRPr="00362AB3">
        <w:t>identifiers</w:t>
      </w:r>
      <w:proofErr w:type="spellEnd"/>
      <w:r w:rsidR="004F6D05">
        <w:t>/</w:t>
      </w:r>
      <w:proofErr w:type="spellStart"/>
      <w:r w:rsidR="004F6D05">
        <w:t>syntax</w:t>
      </w:r>
      <w:bookmarkEnd w:id="19"/>
      <w:proofErr w:type="spellEnd"/>
    </w:p>
    <w:p w14:paraId="598D5F30" w14:textId="5CF562F1" w:rsidR="001C3B56" w:rsidRPr="009C11C4" w:rsidRDefault="009579ED" w:rsidP="009C11C4">
      <w:pPr>
        <w:shd w:val="clear" w:color="auto" w:fill="BFBFBF" w:themeFill="background1" w:themeFillShade="BF"/>
        <w:tabs>
          <w:tab w:val="center" w:pos="4536"/>
        </w:tabs>
        <w:spacing w:after="240"/>
        <w:jc w:val="both"/>
        <w:rPr>
          <w:rFonts w:ascii="Courier New" w:hAnsi="Courier New" w:cs="Courier New"/>
          <w:b/>
        </w:rPr>
      </w:pPr>
      <w:r>
        <w:rPr>
          <w:rFonts w:ascii="Courier New" w:hAnsi="Courier New" w:cs="Courier New"/>
        </w:rPr>
        <w:tab/>
      </w:r>
      <w:r w:rsidR="00A56259" w:rsidRPr="009C11C4">
        <w:rPr>
          <w:rFonts w:ascii="Courier New" w:hAnsi="Courier New" w:cs="Courier New"/>
          <w:b/>
          <w:shd w:val="clear" w:color="auto" w:fill="BFBFBF"/>
        </w:rPr>
        <w:t>NA</w:t>
      </w:r>
      <w:r w:rsidR="00295C77">
        <w:rPr>
          <w:rFonts w:ascii="Courier New" w:hAnsi="Courier New" w:cs="Courier New"/>
          <w:b/>
          <w:shd w:val="clear" w:color="auto" w:fill="BFBFBF"/>
        </w:rPr>
        <w:t>0</w:t>
      </w:r>
      <w:r w:rsidR="002F4596" w:rsidRPr="009C11C4">
        <w:rPr>
          <w:rFonts w:ascii="Courier New" w:hAnsi="Courier New" w:cs="Courier New"/>
          <w:b/>
          <w:shd w:val="clear" w:color="auto" w:fill="BFBFBF"/>
        </w:rPr>
        <w:t>(</w:t>
      </w:r>
      <w:r w:rsidR="0042797C" w:rsidRPr="009C11C4">
        <w:rPr>
          <w:rFonts w:ascii="Courier New" w:hAnsi="Courier New" w:cs="Courier New"/>
          <w:b/>
          <w:shd w:val="clear" w:color="auto" w:fill="BFBFBF"/>
        </w:rPr>
        <w:t>0</w:t>
      </w:r>
      <w:r w:rsidR="002F4596" w:rsidRPr="009C11C4">
        <w:rPr>
          <w:rFonts w:ascii="Courier New" w:hAnsi="Courier New" w:cs="Courier New"/>
          <w:b/>
          <w:shd w:val="clear" w:color="auto" w:fill="BFBFBF"/>
        </w:rPr>
        <w:t>00)</w:t>
      </w:r>
    </w:p>
    <w:p w14:paraId="1F898896" w14:textId="45D7B50B" w:rsidR="00A56259" w:rsidRDefault="00A56259" w:rsidP="008815E2">
      <w:pPr>
        <w:spacing w:after="120"/>
        <w:jc w:val="both"/>
        <w:rPr>
          <w:rFonts w:ascii="Arial" w:hAnsi="Arial" w:cs="Arial"/>
          <w:sz w:val="22"/>
          <w:szCs w:val="22"/>
        </w:rPr>
      </w:pPr>
      <w:r w:rsidRPr="00872329">
        <w:rPr>
          <w:rFonts w:ascii="Arial" w:hAnsi="Arial" w:cs="Arial"/>
          <w:sz w:val="22"/>
          <w:szCs w:val="22"/>
        </w:rPr>
        <w:t>where</w:t>
      </w:r>
      <w:r w:rsidRPr="00362AB3">
        <w:rPr>
          <w:rFonts w:ascii="Arial" w:hAnsi="Arial" w:cs="Arial"/>
          <w:sz w:val="22"/>
          <w:szCs w:val="22"/>
        </w:rPr>
        <w:t xml:space="preserve"> </w:t>
      </w:r>
      <w:r w:rsidRPr="00295C77">
        <w:rPr>
          <w:rFonts w:ascii="Arial" w:hAnsi="Arial" w:cs="Arial"/>
          <w:sz w:val="22"/>
          <w:szCs w:val="22"/>
        </w:rPr>
        <w:t>N</w:t>
      </w:r>
      <w:r w:rsidRPr="00362AB3">
        <w:rPr>
          <w:rFonts w:ascii="Arial" w:hAnsi="Arial" w:cs="Arial"/>
          <w:sz w:val="22"/>
          <w:szCs w:val="22"/>
        </w:rPr>
        <w:t xml:space="preserve"> is a </w:t>
      </w:r>
      <w:r w:rsidR="00872329">
        <w:rPr>
          <w:rFonts w:ascii="Arial" w:hAnsi="Arial" w:cs="Arial"/>
          <w:sz w:val="22"/>
          <w:szCs w:val="22"/>
        </w:rPr>
        <w:t xml:space="preserve">mandatory </w:t>
      </w:r>
      <w:r>
        <w:rPr>
          <w:rFonts w:ascii="Arial" w:hAnsi="Arial" w:cs="Arial"/>
          <w:sz w:val="22"/>
          <w:szCs w:val="22"/>
        </w:rPr>
        <w:t xml:space="preserve">prefix in the form of </w:t>
      </w:r>
      <w:r w:rsidR="0010557E">
        <w:rPr>
          <w:rFonts w:ascii="Arial" w:hAnsi="Arial" w:cs="Arial"/>
          <w:sz w:val="22"/>
          <w:szCs w:val="22"/>
        </w:rPr>
        <w:t xml:space="preserve">up to two </w:t>
      </w:r>
      <w:r>
        <w:rPr>
          <w:rFonts w:ascii="Arial" w:hAnsi="Arial" w:cs="Arial"/>
          <w:sz w:val="22"/>
          <w:szCs w:val="22"/>
        </w:rPr>
        <w:t>digit</w:t>
      </w:r>
      <w:r w:rsidR="0010557E">
        <w:rPr>
          <w:rFonts w:ascii="Arial" w:hAnsi="Arial" w:cs="Arial"/>
          <w:sz w:val="22"/>
          <w:szCs w:val="22"/>
        </w:rPr>
        <w:t>s</w:t>
      </w:r>
      <w:r>
        <w:rPr>
          <w:rFonts w:ascii="Arial" w:hAnsi="Arial" w:cs="Arial"/>
          <w:sz w:val="22"/>
          <w:szCs w:val="22"/>
        </w:rPr>
        <w:t xml:space="preserve"> [</w:t>
      </w:r>
      <w:r w:rsidR="0010557E">
        <w:rPr>
          <w:rFonts w:ascii="Arial" w:hAnsi="Arial" w:cs="Arial"/>
          <w:sz w:val="22"/>
          <w:szCs w:val="22"/>
        </w:rPr>
        <w:t>1.</w:t>
      </w:r>
      <w:r>
        <w:rPr>
          <w:rFonts w:ascii="Arial" w:hAnsi="Arial" w:cs="Arial"/>
          <w:sz w:val="22"/>
          <w:szCs w:val="22"/>
        </w:rPr>
        <w:t>..</w:t>
      </w:r>
      <w:r w:rsidR="0010557E">
        <w:rPr>
          <w:rFonts w:ascii="Arial" w:hAnsi="Arial" w:cs="Arial"/>
          <w:sz w:val="22"/>
          <w:szCs w:val="22"/>
        </w:rPr>
        <w:t>9</w:t>
      </w:r>
      <w:r>
        <w:rPr>
          <w:rFonts w:ascii="Arial" w:hAnsi="Arial" w:cs="Arial"/>
          <w:sz w:val="22"/>
          <w:szCs w:val="22"/>
        </w:rPr>
        <w:t>9]</w:t>
      </w:r>
      <w:r w:rsidRPr="00362AB3">
        <w:rPr>
          <w:rFonts w:ascii="Arial" w:hAnsi="Arial" w:cs="Arial"/>
          <w:sz w:val="22"/>
          <w:szCs w:val="22"/>
        </w:rPr>
        <w:t xml:space="preserve"> to be used</w:t>
      </w:r>
      <w:r>
        <w:rPr>
          <w:rFonts w:ascii="Arial" w:hAnsi="Arial" w:cs="Arial"/>
          <w:sz w:val="22"/>
          <w:szCs w:val="22"/>
        </w:rPr>
        <w:t xml:space="preserve"> to indicate a specific group of institutions. </w:t>
      </w:r>
      <w:r w:rsidR="007B73FC">
        <w:rPr>
          <w:rFonts w:ascii="Arial" w:hAnsi="Arial" w:cs="Arial"/>
          <w:sz w:val="22"/>
          <w:szCs w:val="22"/>
        </w:rPr>
        <w:t>The abbreviations for these organisations are listed in Annex 2.</w:t>
      </w:r>
    </w:p>
    <w:p w14:paraId="7A49954A" w14:textId="7F486512" w:rsidR="001C3B56" w:rsidRDefault="001C3B56" w:rsidP="008815E2">
      <w:pPr>
        <w:spacing w:after="120"/>
        <w:jc w:val="both"/>
        <w:rPr>
          <w:rFonts w:ascii="Arial" w:hAnsi="Arial" w:cs="Arial"/>
          <w:sz w:val="22"/>
          <w:szCs w:val="22"/>
        </w:rPr>
      </w:pPr>
      <w:r w:rsidRPr="00872329">
        <w:rPr>
          <w:rFonts w:ascii="Arial" w:hAnsi="Arial" w:cs="Arial"/>
          <w:sz w:val="22"/>
          <w:szCs w:val="22"/>
        </w:rPr>
        <w:t>where</w:t>
      </w:r>
      <w:r w:rsidRPr="00362AB3">
        <w:rPr>
          <w:rFonts w:ascii="Arial" w:hAnsi="Arial" w:cs="Arial"/>
          <w:sz w:val="22"/>
          <w:szCs w:val="22"/>
        </w:rPr>
        <w:t xml:space="preserve"> </w:t>
      </w:r>
      <w:r w:rsidR="00A56259">
        <w:rPr>
          <w:rFonts w:ascii="Arial" w:hAnsi="Arial" w:cs="Arial"/>
          <w:sz w:val="22"/>
          <w:szCs w:val="22"/>
        </w:rPr>
        <w:t>A</w:t>
      </w:r>
      <w:r w:rsidRPr="00362AB3">
        <w:rPr>
          <w:rFonts w:ascii="Arial" w:hAnsi="Arial" w:cs="Arial"/>
          <w:sz w:val="22"/>
          <w:szCs w:val="22"/>
        </w:rPr>
        <w:t xml:space="preserve"> is a</w:t>
      </w:r>
      <w:r w:rsidR="00A56259">
        <w:rPr>
          <w:rFonts w:ascii="Arial" w:hAnsi="Arial" w:cs="Arial"/>
          <w:sz w:val="22"/>
          <w:szCs w:val="22"/>
        </w:rPr>
        <w:t xml:space="preserve"> </w:t>
      </w:r>
      <w:r w:rsidR="00872329">
        <w:rPr>
          <w:rFonts w:ascii="Arial" w:hAnsi="Arial" w:cs="Arial"/>
          <w:sz w:val="22"/>
          <w:szCs w:val="22"/>
        </w:rPr>
        <w:t xml:space="preserve">mandatory </w:t>
      </w:r>
      <w:r w:rsidR="00A56259">
        <w:rPr>
          <w:rFonts w:ascii="Arial" w:hAnsi="Arial" w:cs="Arial"/>
          <w:sz w:val="22"/>
          <w:szCs w:val="22"/>
        </w:rPr>
        <w:t>one</w:t>
      </w:r>
      <w:r w:rsidR="002F4596">
        <w:rPr>
          <w:rFonts w:ascii="Arial" w:hAnsi="Arial" w:cs="Arial"/>
          <w:sz w:val="22"/>
          <w:szCs w:val="22"/>
        </w:rPr>
        <w:t xml:space="preserve"> to </w:t>
      </w:r>
      <w:r w:rsidR="00BC3792">
        <w:rPr>
          <w:rFonts w:ascii="Arial" w:hAnsi="Arial" w:cs="Arial"/>
          <w:sz w:val="22"/>
          <w:szCs w:val="22"/>
        </w:rPr>
        <w:t>four</w:t>
      </w:r>
      <w:r w:rsidR="00A56259">
        <w:rPr>
          <w:rFonts w:ascii="Arial" w:hAnsi="Arial" w:cs="Arial"/>
          <w:sz w:val="22"/>
          <w:szCs w:val="22"/>
        </w:rPr>
        <w:t>-</w:t>
      </w:r>
      <w:r w:rsidR="00DC3320">
        <w:rPr>
          <w:rFonts w:ascii="Arial" w:hAnsi="Arial" w:cs="Arial"/>
          <w:sz w:val="22"/>
          <w:szCs w:val="22"/>
        </w:rPr>
        <w:t>letter</w:t>
      </w:r>
      <w:r w:rsidR="00A56259">
        <w:rPr>
          <w:rFonts w:ascii="Arial" w:hAnsi="Arial" w:cs="Arial"/>
          <w:sz w:val="22"/>
          <w:szCs w:val="22"/>
        </w:rPr>
        <w:t xml:space="preserve"> value [A</w:t>
      </w:r>
      <w:r w:rsidR="00295C77">
        <w:rPr>
          <w:rFonts w:ascii="Arial" w:hAnsi="Arial" w:cs="Arial"/>
          <w:sz w:val="22"/>
          <w:szCs w:val="22"/>
        </w:rPr>
        <w:t>-</w:t>
      </w:r>
      <w:r w:rsidR="00A56259">
        <w:rPr>
          <w:rFonts w:ascii="Arial" w:hAnsi="Arial" w:cs="Arial"/>
          <w:sz w:val="22"/>
          <w:szCs w:val="22"/>
        </w:rPr>
        <w:t xml:space="preserve">Z] standing for the </w:t>
      </w:r>
      <w:r w:rsidRPr="00362AB3">
        <w:rPr>
          <w:rFonts w:ascii="Arial" w:hAnsi="Arial" w:cs="Arial"/>
          <w:sz w:val="22"/>
          <w:szCs w:val="22"/>
        </w:rPr>
        <w:t>abbreviat</w:t>
      </w:r>
      <w:r w:rsidR="001C6832" w:rsidRPr="00362AB3">
        <w:rPr>
          <w:rFonts w:ascii="Arial" w:hAnsi="Arial" w:cs="Arial"/>
          <w:sz w:val="22"/>
          <w:szCs w:val="22"/>
        </w:rPr>
        <w:t xml:space="preserve">ion of the international </w:t>
      </w:r>
      <w:r w:rsidR="00BC3792">
        <w:rPr>
          <w:rFonts w:ascii="Arial" w:hAnsi="Arial" w:cs="Arial"/>
          <w:sz w:val="22"/>
          <w:szCs w:val="22"/>
        </w:rPr>
        <w:t xml:space="preserve">or other </w:t>
      </w:r>
      <w:r w:rsidR="001C6832" w:rsidRPr="00362AB3">
        <w:rPr>
          <w:rFonts w:ascii="Arial" w:hAnsi="Arial" w:cs="Arial"/>
          <w:sz w:val="22"/>
          <w:szCs w:val="22"/>
        </w:rPr>
        <w:t>organis</w:t>
      </w:r>
      <w:r w:rsidRPr="00362AB3">
        <w:rPr>
          <w:rFonts w:ascii="Arial" w:hAnsi="Arial" w:cs="Arial"/>
          <w:sz w:val="22"/>
          <w:szCs w:val="22"/>
        </w:rPr>
        <w:t>ation.</w:t>
      </w:r>
      <w:r w:rsidR="00295C77">
        <w:rPr>
          <w:rFonts w:ascii="Arial" w:hAnsi="Arial" w:cs="Arial"/>
          <w:sz w:val="22"/>
          <w:szCs w:val="22"/>
        </w:rPr>
        <w:t xml:space="preserve"> </w:t>
      </w:r>
    </w:p>
    <w:p w14:paraId="061A9127" w14:textId="52AE7044" w:rsidR="0042797C" w:rsidRDefault="0042797C" w:rsidP="008815E2">
      <w:pPr>
        <w:keepNext/>
        <w:spacing w:after="240"/>
        <w:jc w:val="both"/>
        <w:rPr>
          <w:rFonts w:ascii="Arial" w:hAnsi="Arial" w:cs="Arial"/>
          <w:sz w:val="22"/>
          <w:szCs w:val="22"/>
        </w:rPr>
      </w:pPr>
      <w:r w:rsidRPr="00872329">
        <w:rPr>
          <w:rFonts w:ascii="Arial" w:hAnsi="Arial" w:cs="Arial"/>
          <w:sz w:val="22"/>
          <w:szCs w:val="22"/>
        </w:rPr>
        <w:t>where</w:t>
      </w:r>
      <w:r w:rsidRPr="004044A7">
        <w:rPr>
          <w:rFonts w:ascii="Arial" w:hAnsi="Arial" w:cs="Arial"/>
          <w:b/>
          <w:sz w:val="22"/>
          <w:szCs w:val="22"/>
        </w:rPr>
        <w:t xml:space="preserve"> </w:t>
      </w:r>
      <w:r w:rsidR="00295C77">
        <w:rPr>
          <w:rFonts w:ascii="Arial" w:hAnsi="Arial" w:cs="Arial"/>
          <w:b/>
          <w:sz w:val="22"/>
          <w:szCs w:val="22"/>
        </w:rPr>
        <w:t>0</w:t>
      </w:r>
      <w:r w:rsidRPr="004044A7">
        <w:rPr>
          <w:rFonts w:ascii="Arial" w:hAnsi="Arial" w:cs="Arial"/>
          <w:sz w:val="22"/>
          <w:szCs w:val="22"/>
        </w:rPr>
        <w:t xml:space="preserve">(000) is a mandatory </w:t>
      </w:r>
      <w:r w:rsidR="00295C77">
        <w:rPr>
          <w:rFonts w:ascii="Arial" w:hAnsi="Arial" w:cs="Arial"/>
          <w:sz w:val="22"/>
          <w:szCs w:val="22"/>
        </w:rPr>
        <w:t xml:space="preserve">positive integer with </w:t>
      </w:r>
      <w:r w:rsidRPr="004044A7">
        <w:rPr>
          <w:rFonts w:ascii="Arial" w:hAnsi="Arial" w:cs="Arial"/>
          <w:sz w:val="22"/>
          <w:szCs w:val="22"/>
        </w:rPr>
        <w:t>up to 4 digits [0</w:t>
      </w:r>
      <w:r w:rsidR="00295C77">
        <w:rPr>
          <w:rFonts w:ascii="Arial" w:hAnsi="Arial" w:cs="Arial"/>
          <w:sz w:val="22"/>
          <w:szCs w:val="22"/>
        </w:rPr>
        <w:t>-</w:t>
      </w:r>
      <w:r w:rsidRPr="004044A7">
        <w:rPr>
          <w:rFonts w:ascii="Arial" w:hAnsi="Arial" w:cs="Arial"/>
          <w:sz w:val="22"/>
          <w:szCs w:val="22"/>
        </w:rPr>
        <w:t>9] that indicates the further levels</w:t>
      </w:r>
      <w:r>
        <w:rPr>
          <w:rFonts w:ascii="Arial" w:hAnsi="Arial" w:cs="Arial"/>
          <w:sz w:val="22"/>
          <w:szCs w:val="22"/>
        </w:rPr>
        <w:t xml:space="preserve"> of the hierarchies in the institutions</w:t>
      </w:r>
      <w:r w:rsidR="00A37EAE">
        <w:rPr>
          <w:rFonts w:ascii="Arial" w:hAnsi="Arial" w:cs="Arial"/>
          <w:sz w:val="22"/>
          <w:szCs w:val="22"/>
        </w:rPr>
        <w:t xml:space="preserve"> with </w:t>
      </w:r>
      <w:r>
        <w:rPr>
          <w:rFonts w:ascii="Arial" w:hAnsi="Arial" w:cs="Arial"/>
          <w:sz w:val="22"/>
          <w:szCs w:val="22"/>
        </w:rPr>
        <w:t xml:space="preserve">0 </w:t>
      </w:r>
      <w:r w:rsidR="00A37EAE">
        <w:rPr>
          <w:rFonts w:ascii="Arial" w:hAnsi="Arial" w:cs="Arial"/>
          <w:sz w:val="22"/>
          <w:szCs w:val="22"/>
        </w:rPr>
        <w:t>representing</w:t>
      </w:r>
      <w:r>
        <w:rPr>
          <w:rFonts w:ascii="Arial" w:hAnsi="Arial" w:cs="Arial"/>
          <w:sz w:val="22"/>
          <w:szCs w:val="22"/>
        </w:rPr>
        <w:t xml:space="preserve"> the upper level or the institution itself. </w:t>
      </w:r>
    </w:p>
    <w:p w14:paraId="749F74D5" w14:textId="7005A255" w:rsidR="00792270" w:rsidRPr="004E64FF" w:rsidRDefault="0023627A" w:rsidP="00792270">
      <w:pPr>
        <w:spacing w:after="240"/>
        <w:jc w:val="both"/>
        <w:rPr>
          <w:rFonts w:ascii="Arial" w:hAnsi="Arial" w:cs="Arial"/>
          <w:sz w:val="22"/>
          <w:szCs w:val="22"/>
        </w:rPr>
      </w:pPr>
      <w:r>
        <w:rPr>
          <w:rFonts w:ascii="Arial" w:hAnsi="Arial" w:cs="Arial"/>
          <w:b/>
          <w:color w:val="000000" w:themeColor="text1"/>
          <w:sz w:val="22"/>
          <w:szCs w:val="22"/>
        </w:rPr>
        <w:t>S</w:t>
      </w:r>
      <w:r w:rsidRPr="00E0647F">
        <w:rPr>
          <w:rFonts w:ascii="Arial" w:hAnsi="Arial" w:cs="Arial"/>
          <w:b/>
          <w:color w:val="000000" w:themeColor="text1"/>
          <w:sz w:val="22"/>
          <w:szCs w:val="22"/>
        </w:rPr>
        <w:t>ub</w:t>
      </w:r>
      <w:r w:rsidR="00792270" w:rsidRPr="00E0647F">
        <w:rPr>
          <w:rFonts w:ascii="Arial" w:hAnsi="Arial" w:cs="Arial"/>
          <w:b/>
          <w:color w:val="000000" w:themeColor="text1"/>
          <w:sz w:val="22"/>
          <w:szCs w:val="22"/>
        </w:rPr>
        <w:t>-elements</w:t>
      </w:r>
      <w:r w:rsidR="00792270" w:rsidRPr="00B502B0">
        <w:rPr>
          <w:rFonts w:ascii="Arial" w:hAnsi="Arial" w:cs="Arial"/>
          <w:color w:val="FF0000"/>
          <w:sz w:val="22"/>
          <w:szCs w:val="22"/>
        </w:rPr>
        <w:t xml:space="preserve"> </w:t>
      </w:r>
      <w:r w:rsidR="00792270">
        <w:rPr>
          <w:rFonts w:ascii="Arial" w:hAnsi="Arial" w:cs="Arial"/>
          <w:sz w:val="22"/>
          <w:szCs w:val="22"/>
        </w:rPr>
        <w:t xml:space="preserve">may be added </w:t>
      </w:r>
      <w:r w:rsidR="00792270" w:rsidRPr="004E64FF">
        <w:rPr>
          <w:rFonts w:ascii="Arial" w:hAnsi="Arial" w:cs="Arial"/>
          <w:sz w:val="22"/>
          <w:szCs w:val="22"/>
        </w:rPr>
        <w:t>as follows:</w:t>
      </w:r>
    </w:p>
    <w:p w14:paraId="2451F91B" w14:textId="175A6278" w:rsidR="00792270" w:rsidRPr="009C11C4" w:rsidRDefault="002F4596" w:rsidP="009C11C4">
      <w:pPr>
        <w:shd w:val="clear" w:color="auto" w:fill="BFBFBF" w:themeFill="background1" w:themeFillShade="BF"/>
        <w:spacing w:after="240"/>
        <w:jc w:val="center"/>
        <w:rPr>
          <w:rFonts w:ascii="Arial" w:hAnsi="Arial" w:cs="Arial"/>
          <w:b/>
          <w:i/>
          <w:sz w:val="22"/>
          <w:szCs w:val="22"/>
        </w:rPr>
      </w:pPr>
      <w:r w:rsidRPr="009C11C4">
        <w:rPr>
          <w:rFonts w:ascii="Courier New" w:hAnsi="Courier New" w:cs="Courier New"/>
          <w:b/>
          <w:shd w:val="clear" w:color="auto" w:fill="BFBFBF"/>
        </w:rPr>
        <w:t>NA</w:t>
      </w:r>
      <w:r w:rsidR="00A37EAE">
        <w:rPr>
          <w:rFonts w:ascii="Courier New" w:hAnsi="Courier New" w:cs="Courier New"/>
          <w:b/>
          <w:shd w:val="clear" w:color="auto" w:fill="BFBFBF"/>
        </w:rPr>
        <w:t>0</w:t>
      </w:r>
      <w:r w:rsidRPr="009C11C4">
        <w:rPr>
          <w:rFonts w:ascii="Courier New" w:hAnsi="Courier New" w:cs="Courier New"/>
          <w:b/>
          <w:shd w:val="clear" w:color="auto" w:fill="BFBFBF"/>
        </w:rPr>
        <w:t>(</w:t>
      </w:r>
      <w:proofErr w:type="gramStart"/>
      <w:r w:rsidR="0042797C" w:rsidRPr="009C11C4">
        <w:rPr>
          <w:rFonts w:ascii="Courier New" w:hAnsi="Courier New" w:cs="Courier New"/>
          <w:b/>
          <w:shd w:val="clear" w:color="auto" w:fill="BFBFBF"/>
        </w:rPr>
        <w:t>0</w:t>
      </w:r>
      <w:r w:rsidRPr="009C11C4">
        <w:rPr>
          <w:rFonts w:ascii="Courier New" w:hAnsi="Courier New" w:cs="Courier New"/>
          <w:b/>
          <w:shd w:val="clear" w:color="auto" w:fill="BFBFBF"/>
        </w:rPr>
        <w:t>00)(</w:t>
      </w:r>
      <w:proofErr w:type="gramEnd"/>
      <w:r w:rsidRPr="009C11C4">
        <w:rPr>
          <w:rFonts w:ascii="Courier New" w:hAnsi="Courier New" w:cs="Courier New"/>
          <w:b/>
          <w:shd w:val="clear" w:color="auto" w:fill="BFBFBF"/>
        </w:rPr>
        <w:t>_</w:t>
      </w:r>
      <w:r w:rsidR="00364318" w:rsidRPr="009C11C4">
        <w:rPr>
          <w:rFonts w:ascii="Courier New" w:hAnsi="Courier New" w:cs="Courier New"/>
          <w:b/>
          <w:shd w:val="clear" w:color="auto" w:fill="BFBFBF"/>
        </w:rPr>
        <w:t>X)</w:t>
      </w:r>
    </w:p>
    <w:p w14:paraId="06F11F68" w14:textId="470D0483" w:rsidR="008722E8" w:rsidRDefault="00792270" w:rsidP="00D97A16">
      <w:pPr>
        <w:spacing w:after="240"/>
        <w:jc w:val="both"/>
        <w:rPr>
          <w:rFonts w:ascii="Arial" w:hAnsi="Arial" w:cs="Arial"/>
          <w:sz w:val="22"/>
          <w:szCs w:val="22"/>
        </w:rPr>
      </w:pPr>
      <w:r w:rsidRPr="00B502B0">
        <w:rPr>
          <w:rFonts w:ascii="Arial" w:hAnsi="Arial" w:cs="Arial"/>
          <w:sz w:val="22"/>
          <w:szCs w:val="22"/>
        </w:rPr>
        <w:t>where</w:t>
      </w:r>
      <w:r>
        <w:rPr>
          <w:rFonts w:ascii="Arial" w:hAnsi="Arial" w:cs="Arial"/>
          <w:sz w:val="22"/>
          <w:szCs w:val="22"/>
        </w:rPr>
        <w:t xml:space="preserve"> X describes </w:t>
      </w:r>
      <w:r w:rsidR="00364318">
        <w:rPr>
          <w:rFonts w:ascii="Arial" w:hAnsi="Arial" w:cs="Arial"/>
          <w:sz w:val="22"/>
          <w:szCs w:val="22"/>
        </w:rPr>
        <w:t xml:space="preserve">a </w:t>
      </w:r>
      <w:r w:rsidR="001F1AFC">
        <w:rPr>
          <w:rFonts w:ascii="Arial" w:hAnsi="Arial" w:cs="Arial"/>
          <w:sz w:val="22"/>
          <w:szCs w:val="22"/>
        </w:rPr>
        <w:t>substructure with</w:t>
      </w:r>
      <w:r w:rsidR="00A37EAE">
        <w:rPr>
          <w:rFonts w:ascii="Arial" w:hAnsi="Arial" w:cs="Arial"/>
          <w:sz w:val="22"/>
          <w:szCs w:val="22"/>
        </w:rPr>
        <w:t>in</w:t>
      </w:r>
      <w:r w:rsidR="001F1AFC">
        <w:rPr>
          <w:rFonts w:ascii="Arial" w:hAnsi="Arial" w:cs="Arial"/>
          <w:sz w:val="22"/>
          <w:szCs w:val="22"/>
        </w:rPr>
        <w:t xml:space="preserve"> the organisation</w:t>
      </w:r>
      <w:r>
        <w:rPr>
          <w:rFonts w:ascii="Arial" w:hAnsi="Arial" w:cs="Arial"/>
          <w:sz w:val="22"/>
          <w:szCs w:val="22"/>
        </w:rPr>
        <w:t xml:space="preserve">. X is </w:t>
      </w:r>
      <w:r w:rsidR="001F1AFC">
        <w:rPr>
          <w:rFonts w:ascii="Arial" w:hAnsi="Arial" w:cs="Arial"/>
          <w:sz w:val="22"/>
          <w:szCs w:val="22"/>
        </w:rPr>
        <w:t xml:space="preserve">an </w:t>
      </w:r>
      <w:r w:rsidR="00364318">
        <w:rPr>
          <w:rFonts w:ascii="Arial" w:hAnsi="Arial" w:cs="Arial"/>
          <w:sz w:val="22"/>
          <w:szCs w:val="22"/>
        </w:rPr>
        <w:t>alpha</w:t>
      </w:r>
      <w:r>
        <w:rPr>
          <w:rFonts w:ascii="Arial" w:hAnsi="Arial" w:cs="Arial"/>
          <w:sz w:val="22"/>
          <w:szCs w:val="22"/>
        </w:rPr>
        <w:t>numeric</w:t>
      </w:r>
      <w:r w:rsidR="001F1AFC">
        <w:rPr>
          <w:rFonts w:ascii="Arial" w:hAnsi="Arial" w:cs="Arial"/>
          <w:sz w:val="22"/>
          <w:szCs w:val="22"/>
        </w:rPr>
        <w:t xml:space="preserve"> string</w:t>
      </w:r>
      <w:r>
        <w:rPr>
          <w:rFonts w:ascii="Arial" w:hAnsi="Arial" w:cs="Arial"/>
          <w:sz w:val="22"/>
          <w:szCs w:val="22"/>
        </w:rPr>
        <w:t>, prefixed with an underscore. This extension is optional.</w:t>
      </w:r>
    </w:p>
    <w:p w14:paraId="5972E011" w14:textId="5575523A" w:rsidR="008C3B6A" w:rsidRDefault="008C3B6A" w:rsidP="00D97A16">
      <w:pPr>
        <w:spacing w:after="240"/>
        <w:jc w:val="both"/>
        <w:rPr>
          <w:rFonts w:ascii="Arial" w:hAnsi="Arial" w:cs="Arial"/>
          <w:sz w:val="22"/>
          <w:szCs w:val="22"/>
        </w:rPr>
      </w:pPr>
      <w:r>
        <w:rPr>
          <w:rFonts w:ascii="Arial" w:hAnsi="Arial" w:cs="Arial"/>
          <w:sz w:val="22"/>
          <w:szCs w:val="22"/>
        </w:rPr>
        <w:t xml:space="preserve">Example: </w:t>
      </w:r>
      <w:r w:rsidR="00EC1984">
        <w:rPr>
          <w:rFonts w:ascii="Arial" w:hAnsi="Arial" w:cs="Arial"/>
          <w:sz w:val="22"/>
          <w:szCs w:val="22"/>
        </w:rPr>
        <w:t>“</w:t>
      </w:r>
      <w:r>
        <w:rPr>
          <w:rFonts w:ascii="Arial" w:hAnsi="Arial" w:cs="Arial"/>
          <w:sz w:val="22"/>
          <w:szCs w:val="22"/>
        </w:rPr>
        <w:t xml:space="preserve">International organisation </w:t>
      </w:r>
      <w:r w:rsidR="00EC1984">
        <w:rPr>
          <w:rFonts w:ascii="Arial" w:hAnsi="Arial" w:cs="Arial"/>
          <w:sz w:val="22"/>
          <w:szCs w:val="22"/>
        </w:rPr>
        <w:t>for Fun” coded FUN</w:t>
      </w:r>
      <w:r>
        <w:rPr>
          <w:rFonts w:ascii="Arial" w:hAnsi="Arial" w:cs="Arial"/>
          <w:sz w:val="22"/>
          <w:szCs w:val="22"/>
        </w:rPr>
        <w:t xml:space="preserve">, with substructure </w:t>
      </w:r>
      <w:r w:rsidR="00EC1984">
        <w:rPr>
          <w:rFonts w:ascii="Arial" w:hAnsi="Arial" w:cs="Arial"/>
          <w:sz w:val="22"/>
          <w:szCs w:val="22"/>
        </w:rPr>
        <w:t>“Toys” coded T</w:t>
      </w:r>
    </w:p>
    <w:p w14:paraId="184B9E8F" w14:textId="7A77D78F" w:rsidR="008C3B6A" w:rsidRDefault="008C3B6A" w:rsidP="00D97A16">
      <w:pPr>
        <w:spacing w:after="240"/>
        <w:jc w:val="both"/>
        <w:rPr>
          <w:rFonts w:ascii="Arial" w:hAnsi="Arial" w:cs="Arial"/>
          <w:sz w:val="22"/>
          <w:szCs w:val="22"/>
        </w:rPr>
      </w:pPr>
      <w:r>
        <w:rPr>
          <w:rFonts w:ascii="Arial" w:hAnsi="Arial" w:cs="Arial"/>
          <w:sz w:val="22"/>
          <w:szCs w:val="22"/>
        </w:rPr>
        <w:tab/>
        <w:t>9</w:t>
      </w:r>
      <w:r w:rsidR="00EC1984">
        <w:rPr>
          <w:rFonts w:ascii="Arial" w:hAnsi="Arial" w:cs="Arial"/>
          <w:sz w:val="22"/>
          <w:szCs w:val="22"/>
        </w:rPr>
        <w:t>FUN</w:t>
      </w:r>
      <w:r>
        <w:rPr>
          <w:rFonts w:ascii="Arial" w:hAnsi="Arial" w:cs="Arial"/>
          <w:sz w:val="22"/>
          <w:szCs w:val="22"/>
        </w:rPr>
        <w:t>1_</w:t>
      </w:r>
      <w:r w:rsidR="00EC1984">
        <w:rPr>
          <w:rFonts w:ascii="Arial" w:hAnsi="Arial" w:cs="Arial"/>
          <w:sz w:val="22"/>
          <w:szCs w:val="22"/>
        </w:rPr>
        <w:t>T</w:t>
      </w:r>
    </w:p>
    <w:p w14:paraId="075DAF61" w14:textId="233198F5" w:rsidR="00C9344B" w:rsidRPr="00C9344B" w:rsidRDefault="0023627A" w:rsidP="00C9344B">
      <w:pPr>
        <w:spacing w:after="240"/>
        <w:jc w:val="both"/>
        <w:rPr>
          <w:rFonts w:ascii="Arial" w:hAnsi="Arial" w:cs="Arial"/>
          <w:sz w:val="22"/>
          <w:szCs w:val="22"/>
        </w:rPr>
      </w:pPr>
      <w:r w:rsidRPr="00C9344B">
        <w:rPr>
          <w:rFonts w:ascii="Arial" w:hAnsi="Arial" w:cs="Arial"/>
          <w:b/>
          <w:sz w:val="22"/>
          <w:szCs w:val="22"/>
        </w:rPr>
        <w:t>Aggregations</w:t>
      </w:r>
      <w:r w:rsidR="00C9344B" w:rsidRPr="00C9344B">
        <w:rPr>
          <w:rFonts w:ascii="Arial" w:hAnsi="Arial" w:cs="Arial"/>
          <w:sz w:val="22"/>
          <w:szCs w:val="22"/>
        </w:rPr>
        <w:t xml:space="preserve"> may be added as follows:</w:t>
      </w:r>
    </w:p>
    <w:p w14:paraId="301DD2DD" w14:textId="150BB202" w:rsidR="00C9344B" w:rsidRPr="00694591" w:rsidRDefault="00C9344B" w:rsidP="00C9344B">
      <w:pPr>
        <w:shd w:val="clear" w:color="auto" w:fill="BFBFBF" w:themeFill="background1" w:themeFillShade="BF"/>
        <w:tabs>
          <w:tab w:val="center" w:pos="4536"/>
        </w:tabs>
        <w:spacing w:after="240"/>
        <w:jc w:val="both"/>
        <w:rPr>
          <w:rFonts w:ascii="Courier New" w:hAnsi="Courier New" w:cs="Courier New"/>
          <w:b/>
          <w:szCs w:val="36"/>
        </w:rPr>
      </w:pPr>
      <w:r w:rsidRPr="00694591">
        <w:rPr>
          <w:rFonts w:ascii="Courier New" w:hAnsi="Courier New" w:cs="Courier New"/>
          <w:szCs w:val="36"/>
        </w:rPr>
        <w:tab/>
      </w:r>
      <w:r w:rsidRPr="009C11C4">
        <w:rPr>
          <w:rFonts w:ascii="Courier New" w:hAnsi="Courier New" w:cs="Courier New"/>
          <w:b/>
          <w:shd w:val="clear" w:color="auto" w:fill="BFBFBF"/>
        </w:rPr>
        <w:t>NA</w:t>
      </w:r>
      <w:r>
        <w:rPr>
          <w:rFonts w:ascii="Courier New" w:hAnsi="Courier New" w:cs="Courier New"/>
          <w:b/>
          <w:shd w:val="clear" w:color="auto" w:fill="BFBFBF"/>
        </w:rPr>
        <w:t>0</w:t>
      </w:r>
      <w:r w:rsidRPr="009C11C4">
        <w:rPr>
          <w:rFonts w:ascii="Courier New" w:hAnsi="Courier New" w:cs="Courier New"/>
          <w:b/>
          <w:shd w:val="clear" w:color="auto" w:fill="BFBFBF"/>
        </w:rPr>
        <w:t>(</w:t>
      </w:r>
      <w:proofErr w:type="gramStart"/>
      <w:r w:rsidRPr="009C11C4">
        <w:rPr>
          <w:rFonts w:ascii="Courier New" w:hAnsi="Courier New" w:cs="Courier New"/>
          <w:b/>
          <w:shd w:val="clear" w:color="auto" w:fill="BFBFBF"/>
        </w:rPr>
        <w:t>000)</w:t>
      </w:r>
      <w:r>
        <w:rPr>
          <w:rFonts w:ascii="Courier New" w:hAnsi="Courier New" w:cs="Courier New"/>
          <w:b/>
          <w:szCs w:val="36"/>
        </w:rPr>
        <w:t>B</w:t>
      </w:r>
      <w:proofErr w:type="gramEnd"/>
    </w:p>
    <w:p w14:paraId="032F2BBA" w14:textId="141E164B" w:rsidR="00C9344B" w:rsidRPr="005E6BA2" w:rsidRDefault="00C9344B" w:rsidP="00C9344B">
      <w:pPr>
        <w:keepNext/>
        <w:spacing w:after="120"/>
        <w:ind w:left="567" w:hanging="567"/>
        <w:jc w:val="both"/>
        <w:rPr>
          <w:rFonts w:ascii="Arial" w:hAnsi="Arial" w:cs="Arial"/>
          <w:sz w:val="22"/>
          <w:szCs w:val="22"/>
        </w:rPr>
      </w:pPr>
      <w:r w:rsidRPr="00B502B0">
        <w:rPr>
          <w:rFonts w:ascii="Arial" w:hAnsi="Arial" w:cs="Arial"/>
          <w:sz w:val="22"/>
          <w:szCs w:val="22"/>
        </w:rPr>
        <w:t>where</w:t>
      </w:r>
      <w:r>
        <w:rPr>
          <w:rFonts w:ascii="Arial" w:hAnsi="Arial" w:cs="Arial"/>
          <w:sz w:val="22"/>
          <w:szCs w:val="22"/>
        </w:rPr>
        <w:t xml:space="preserve"> B indicates a tra</w:t>
      </w:r>
      <w:r w:rsidR="00D97A16">
        <w:rPr>
          <w:rFonts w:ascii="Arial" w:hAnsi="Arial" w:cs="Arial"/>
          <w:sz w:val="22"/>
          <w:szCs w:val="22"/>
        </w:rPr>
        <w:t>i</w:t>
      </w:r>
      <w:r>
        <w:rPr>
          <w:rFonts w:ascii="Arial" w:hAnsi="Arial" w:cs="Arial"/>
          <w:sz w:val="22"/>
          <w:szCs w:val="22"/>
        </w:rPr>
        <w:t xml:space="preserve">ling letter aggregation (see </w:t>
      </w:r>
      <w:r w:rsidR="007B73FC">
        <w:rPr>
          <w:rFonts w:ascii="Arial" w:hAnsi="Arial" w:cs="Arial"/>
          <w:sz w:val="22"/>
          <w:szCs w:val="22"/>
        </w:rPr>
        <w:t>Annex </w:t>
      </w:r>
      <w:r>
        <w:rPr>
          <w:rFonts w:ascii="Arial" w:hAnsi="Arial" w:cs="Arial"/>
          <w:sz w:val="22"/>
          <w:szCs w:val="22"/>
        </w:rPr>
        <w:t>3).</w:t>
      </w:r>
    </w:p>
    <w:p w14:paraId="73F13DED" w14:textId="328FE81A" w:rsidR="004044A7" w:rsidRPr="00D97A16" w:rsidRDefault="00913C2E" w:rsidP="008815E2">
      <w:pPr>
        <w:keepNext/>
        <w:spacing w:after="240"/>
        <w:jc w:val="both"/>
        <w:rPr>
          <w:rFonts w:ascii="Arial" w:hAnsi="Arial" w:cs="Arial"/>
          <w:sz w:val="22"/>
          <w:szCs w:val="22"/>
        </w:rPr>
      </w:pPr>
      <w:r w:rsidRPr="00D97A16">
        <w:rPr>
          <w:rFonts w:ascii="Arial" w:hAnsi="Arial" w:cs="Arial"/>
          <w:sz w:val="22"/>
          <w:szCs w:val="22"/>
        </w:rPr>
        <w:t>To see ways that the syntax can be implemented, view section</w:t>
      </w:r>
      <w:r w:rsidR="00CB67DF" w:rsidRPr="00D97A16">
        <w:rPr>
          <w:rFonts w:ascii="Arial" w:hAnsi="Arial" w:cs="Arial"/>
          <w:sz w:val="22"/>
          <w:szCs w:val="22"/>
        </w:rPr>
        <w:t xml:space="preserve"> “Coding examples” below.</w:t>
      </w:r>
    </w:p>
    <w:p w14:paraId="08E1ABA8" w14:textId="77777777" w:rsidR="006D46C3" w:rsidRPr="00CB67DF" w:rsidRDefault="006D46C3" w:rsidP="00A37EAE">
      <w:pPr>
        <w:pStyle w:val="Heading3"/>
        <w:rPr>
          <w:lang w:val="en-GB"/>
        </w:rPr>
      </w:pPr>
      <w:bookmarkStart w:id="20" w:name="_Toc49181654"/>
      <w:r w:rsidRPr="00CB67DF">
        <w:rPr>
          <w:lang w:val="en-GB"/>
        </w:rPr>
        <w:t>Code descriptions</w:t>
      </w:r>
      <w:bookmarkEnd w:id="20"/>
    </w:p>
    <w:p w14:paraId="5482F790" w14:textId="7457F61B" w:rsidR="006D46C3" w:rsidRDefault="006D46C3" w:rsidP="006D46C3">
      <w:pPr>
        <w:spacing w:after="240"/>
        <w:jc w:val="both"/>
        <w:rPr>
          <w:rFonts w:ascii="Arial" w:hAnsi="Arial" w:cs="Arial"/>
          <w:sz w:val="22"/>
          <w:szCs w:val="36"/>
        </w:rPr>
      </w:pPr>
      <w:r w:rsidRPr="00362AB3">
        <w:rPr>
          <w:rFonts w:ascii="Arial" w:hAnsi="Arial" w:cs="Arial"/>
          <w:sz w:val="22"/>
          <w:szCs w:val="36"/>
        </w:rPr>
        <w:t xml:space="preserve">The structure proposed is the following: the abbreviation </w:t>
      </w:r>
      <w:r w:rsidR="00A37EAE">
        <w:rPr>
          <w:rFonts w:ascii="Arial" w:hAnsi="Arial" w:cs="Arial"/>
          <w:sz w:val="22"/>
          <w:szCs w:val="36"/>
        </w:rPr>
        <w:t xml:space="preserve">(if any) </w:t>
      </w:r>
      <w:r w:rsidRPr="00362AB3">
        <w:rPr>
          <w:rFonts w:ascii="Arial" w:hAnsi="Arial" w:cs="Arial"/>
          <w:sz w:val="22"/>
          <w:szCs w:val="36"/>
        </w:rPr>
        <w:t>followed</w:t>
      </w:r>
      <w:r>
        <w:rPr>
          <w:rFonts w:ascii="Arial" w:hAnsi="Arial" w:cs="Arial"/>
          <w:sz w:val="22"/>
          <w:szCs w:val="36"/>
        </w:rPr>
        <w:t xml:space="preserve"> by the </w:t>
      </w:r>
      <w:r w:rsidR="00003ABC">
        <w:rPr>
          <w:rFonts w:ascii="Arial" w:hAnsi="Arial" w:cs="Arial"/>
          <w:sz w:val="22"/>
          <w:szCs w:val="36"/>
        </w:rPr>
        <w:t>n</w:t>
      </w:r>
      <w:r w:rsidRPr="00362AB3">
        <w:rPr>
          <w:rFonts w:ascii="Arial" w:hAnsi="Arial" w:cs="Arial"/>
          <w:sz w:val="22"/>
          <w:szCs w:val="36"/>
        </w:rPr>
        <w:t>ame in English (between brackets)</w:t>
      </w:r>
      <w:r>
        <w:rPr>
          <w:rFonts w:ascii="Arial" w:hAnsi="Arial" w:cs="Arial"/>
          <w:sz w:val="22"/>
          <w:szCs w:val="36"/>
        </w:rPr>
        <w:t xml:space="preserve">. </w:t>
      </w:r>
      <w:r w:rsidRPr="00362AB3">
        <w:rPr>
          <w:rFonts w:ascii="Arial" w:hAnsi="Arial" w:cs="Arial"/>
          <w:sz w:val="22"/>
          <w:szCs w:val="36"/>
        </w:rPr>
        <w:t xml:space="preserve">If no official name in English can be found on the official website of the organisation, a translation in English is to be provided. </w:t>
      </w:r>
    </w:p>
    <w:p w14:paraId="03D44687" w14:textId="40D01947" w:rsidR="007B467C" w:rsidRPr="00537EA2" w:rsidRDefault="007B467C" w:rsidP="00ED5F65">
      <w:pPr>
        <w:pStyle w:val="Heading3"/>
        <w:keepLines/>
        <w:ind w:left="0" w:firstLine="0"/>
        <w:jc w:val="left"/>
      </w:pPr>
      <w:bookmarkStart w:id="21" w:name="_Ref4573362"/>
      <w:bookmarkStart w:id="22" w:name="_Toc49181655"/>
      <w:r>
        <w:lastRenderedPageBreak/>
        <w:t>Coding</w:t>
      </w:r>
      <w:r w:rsidRPr="0023627A">
        <w:rPr>
          <w:lang w:val="en-GB"/>
        </w:rPr>
        <w:t xml:space="preserve"> examples</w:t>
      </w:r>
      <w:bookmarkEnd w:id="21"/>
      <w:bookmarkEnd w:id="22"/>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402"/>
        <w:gridCol w:w="2438"/>
        <w:gridCol w:w="1559"/>
      </w:tblGrid>
      <w:tr w:rsidR="00797898" w:rsidRPr="0006714F" w14:paraId="004A4447" w14:textId="210741F7" w:rsidTr="0060560F">
        <w:trPr>
          <w:cantSplit/>
        </w:trPr>
        <w:tc>
          <w:tcPr>
            <w:tcW w:w="1560" w:type="dxa"/>
            <w:shd w:val="clear" w:color="auto" w:fill="CCCCCC"/>
            <w:vAlign w:val="center"/>
          </w:tcPr>
          <w:p w14:paraId="6A284B88" w14:textId="0006B487" w:rsidR="00797898" w:rsidRPr="0006714F" w:rsidRDefault="00797898" w:rsidP="00ED5F65">
            <w:pPr>
              <w:keepNext/>
              <w:keepLines/>
              <w:spacing w:before="120" w:after="120"/>
              <w:rPr>
                <w:rFonts w:ascii="Arial" w:hAnsi="Arial" w:cs="Arial"/>
                <w:b/>
                <w:sz w:val="16"/>
                <w:szCs w:val="20"/>
              </w:rPr>
            </w:pPr>
            <w:r>
              <w:rPr>
                <w:rFonts w:ascii="Arial" w:hAnsi="Arial" w:cs="Arial"/>
                <w:b/>
                <w:sz w:val="16"/>
                <w:szCs w:val="20"/>
              </w:rPr>
              <w:t>Code</w:t>
            </w:r>
          </w:p>
        </w:tc>
        <w:tc>
          <w:tcPr>
            <w:tcW w:w="3402" w:type="dxa"/>
            <w:shd w:val="clear" w:color="auto" w:fill="auto"/>
            <w:vAlign w:val="center"/>
          </w:tcPr>
          <w:p w14:paraId="26E693A6" w14:textId="1D112FD0" w:rsidR="00797898" w:rsidRPr="0006714F" w:rsidRDefault="00797898" w:rsidP="00ED5F65">
            <w:pPr>
              <w:keepNext/>
              <w:keepLines/>
              <w:spacing w:before="120" w:after="120"/>
              <w:rPr>
                <w:rFonts w:ascii="Arial" w:hAnsi="Arial" w:cs="Arial"/>
                <w:b/>
                <w:sz w:val="16"/>
                <w:szCs w:val="20"/>
              </w:rPr>
            </w:pPr>
            <w:proofErr w:type="spellStart"/>
            <w:proofErr w:type="gramStart"/>
            <w:r>
              <w:rPr>
                <w:rFonts w:ascii="Arial" w:hAnsi="Arial" w:cs="Arial"/>
                <w:b/>
                <w:sz w:val="16"/>
                <w:szCs w:val="20"/>
              </w:rPr>
              <w:t>Name:en</w:t>
            </w:r>
            <w:proofErr w:type="spellEnd"/>
            <w:proofErr w:type="gramEnd"/>
          </w:p>
        </w:tc>
        <w:tc>
          <w:tcPr>
            <w:tcW w:w="2438" w:type="dxa"/>
            <w:vAlign w:val="center"/>
          </w:tcPr>
          <w:p w14:paraId="76BB08B7" w14:textId="3763F8DC" w:rsidR="00797898" w:rsidRPr="0006714F" w:rsidRDefault="00797898" w:rsidP="00ED5F65">
            <w:pPr>
              <w:keepNext/>
              <w:keepLines/>
              <w:spacing w:before="120" w:after="120"/>
              <w:rPr>
                <w:rFonts w:ascii="Arial" w:hAnsi="Arial" w:cs="Arial"/>
                <w:b/>
                <w:sz w:val="16"/>
                <w:szCs w:val="20"/>
              </w:rPr>
            </w:pPr>
            <w:proofErr w:type="spellStart"/>
            <w:proofErr w:type="gramStart"/>
            <w:r>
              <w:rPr>
                <w:rFonts w:ascii="Arial" w:hAnsi="Arial" w:cs="Arial"/>
                <w:b/>
                <w:sz w:val="16"/>
                <w:szCs w:val="20"/>
              </w:rPr>
              <w:t>Name:xx</w:t>
            </w:r>
            <w:proofErr w:type="spellEnd"/>
            <w:proofErr w:type="gramEnd"/>
          </w:p>
        </w:tc>
        <w:tc>
          <w:tcPr>
            <w:tcW w:w="1559" w:type="dxa"/>
          </w:tcPr>
          <w:p w14:paraId="2E7A5F39" w14:textId="11C8BB5C" w:rsidR="00797898" w:rsidRPr="0006714F" w:rsidDel="00797898" w:rsidRDefault="00797898" w:rsidP="00ED5F65">
            <w:pPr>
              <w:keepNext/>
              <w:keepLines/>
              <w:spacing w:before="120" w:after="120"/>
              <w:rPr>
                <w:rFonts w:ascii="Arial" w:hAnsi="Arial" w:cs="Arial"/>
                <w:b/>
                <w:sz w:val="16"/>
                <w:szCs w:val="20"/>
              </w:rPr>
            </w:pPr>
            <w:r>
              <w:rPr>
                <w:rFonts w:ascii="Arial" w:hAnsi="Arial" w:cs="Arial"/>
                <w:b/>
                <w:sz w:val="16"/>
                <w:szCs w:val="20"/>
              </w:rPr>
              <w:t>Parent code</w:t>
            </w:r>
          </w:p>
        </w:tc>
      </w:tr>
      <w:tr w:rsidR="00797898" w:rsidRPr="0006714F" w14:paraId="710583ED" w14:textId="27A3D3EB" w:rsidTr="0060560F">
        <w:trPr>
          <w:cantSplit/>
        </w:trPr>
        <w:tc>
          <w:tcPr>
            <w:tcW w:w="1560" w:type="dxa"/>
            <w:shd w:val="clear" w:color="auto" w:fill="CCCCCC"/>
          </w:tcPr>
          <w:p w14:paraId="3C2A0B92" w14:textId="73DAD8AE"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1A0</w:t>
            </w:r>
          </w:p>
        </w:tc>
        <w:tc>
          <w:tcPr>
            <w:tcW w:w="3402" w:type="dxa"/>
            <w:shd w:val="clear" w:color="auto" w:fill="auto"/>
          </w:tcPr>
          <w:p w14:paraId="340AA739" w14:textId="77777777"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International organisations</w:t>
            </w:r>
          </w:p>
        </w:tc>
        <w:tc>
          <w:tcPr>
            <w:tcW w:w="2438" w:type="dxa"/>
          </w:tcPr>
          <w:p w14:paraId="17BE0D00" w14:textId="77777777" w:rsidR="00797898" w:rsidRPr="0006714F" w:rsidRDefault="00797898" w:rsidP="00ED5F65">
            <w:pPr>
              <w:keepNext/>
              <w:keepLines/>
              <w:spacing w:before="60" w:after="60"/>
              <w:rPr>
                <w:rFonts w:ascii="Arial" w:hAnsi="Arial" w:cs="Arial"/>
                <w:sz w:val="16"/>
                <w:szCs w:val="20"/>
              </w:rPr>
            </w:pPr>
          </w:p>
        </w:tc>
        <w:tc>
          <w:tcPr>
            <w:tcW w:w="1559" w:type="dxa"/>
          </w:tcPr>
          <w:p w14:paraId="5305996A" w14:textId="77777777" w:rsidR="00797898" w:rsidRPr="0006714F" w:rsidRDefault="00797898" w:rsidP="00ED5F65">
            <w:pPr>
              <w:keepNext/>
              <w:keepLines/>
              <w:spacing w:before="60" w:after="60"/>
              <w:rPr>
                <w:rFonts w:ascii="Arial" w:hAnsi="Arial" w:cs="Arial"/>
                <w:sz w:val="16"/>
                <w:szCs w:val="20"/>
              </w:rPr>
            </w:pPr>
          </w:p>
        </w:tc>
      </w:tr>
      <w:tr w:rsidR="00797898" w:rsidRPr="0006714F" w14:paraId="5997908E" w14:textId="18DB5672" w:rsidTr="0060560F">
        <w:trPr>
          <w:cantSplit/>
        </w:trPr>
        <w:tc>
          <w:tcPr>
            <w:tcW w:w="1560" w:type="dxa"/>
            <w:shd w:val="clear" w:color="auto" w:fill="CCCCCC"/>
          </w:tcPr>
          <w:p w14:paraId="7BA30D83" w14:textId="2DB78D96"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1B0</w:t>
            </w:r>
          </w:p>
        </w:tc>
        <w:tc>
          <w:tcPr>
            <w:tcW w:w="3402" w:type="dxa"/>
            <w:shd w:val="clear" w:color="auto" w:fill="auto"/>
          </w:tcPr>
          <w:p w14:paraId="394A4284" w14:textId="77777777"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UN organisations</w:t>
            </w:r>
          </w:p>
        </w:tc>
        <w:tc>
          <w:tcPr>
            <w:tcW w:w="2438" w:type="dxa"/>
          </w:tcPr>
          <w:p w14:paraId="70E69964" w14:textId="77777777" w:rsidR="00797898" w:rsidRPr="0006714F" w:rsidRDefault="00797898" w:rsidP="00ED5F65">
            <w:pPr>
              <w:keepNext/>
              <w:keepLines/>
              <w:spacing w:before="60" w:after="60"/>
              <w:rPr>
                <w:rFonts w:ascii="Arial" w:hAnsi="Arial" w:cs="Arial"/>
                <w:sz w:val="16"/>
                <w:szCs w:val="20"/>
                <w:lang w:val="fr-BE"/>
              </w:rPr>
            </w:pPr>
          </w:p>
        </w:tc>
        <w:tc>
          <w:tcPr>
            <w:tcW w:w="1559" w:type="dxa"/>
          </w:tcPr>
          <w:p w14:paraId="31900C36" w14:textId="77777777" w:rsidR="00797898" w:rsidRPr="0006714F" w:rsidRDefault="00797898" w:rsidP="00ED5F65">
            <w:pPr>
              <w:keepNext/>
              <w:keepLines/>
              <w:spacing w:before="60" w:after="60"/>
              <w:rPr>
                <w:rFonts w:ascii="Arial" w:hAnsi="Arial" w:cs="Arial"/>
                <w:sz w:val="16"/>
                <w:szCs w:val="20"/>
                <w:lang w:val="fr-BE"/>
              </w:rPr>
            </w:pPr>
          </w:p>
        </w:tc>
      </w:tr>
      <w:tr w:rsidR="00797898" w:rsidRPr="0006714F" w14:paraId="260D8757" w14:textId="7E314150" w:rsidTr="00D97A16">
        <w:trPr>
          <w:cantSplit/>
        </w:trPr>
        <w:tc>
          <w:tcPr>
            <w:tcW w:w="1560" w:type="dxa"/>
            <w:shd w:val="clear" w:color="auto" w:fill="CCCCCC"/>
          </w:tcPr>
          <w:p w14:paraId="269181E9" w14:textId="75BF8F6D"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1C0</w:t>
            </w:r>
          </w:p>
        </w:tc>
        <w:tc>
          <w:tcPr>
            <w:tcW w:w="3402" w:type="dxa"/>
            <w:shd w:val="clear" w:color="auto" w:fill="auto"/>
          </w:tcPr>
          <w:p w14:paraId="373197D2" w14:textId="77777777"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IMF (International Monetary Fund)</w:t>
            </w:r>
          </w:p>
        </w:tc>
        <w:tc>
          <w:tcPr>
            <w:tcW w:w="2438" w:type="dxa"/>
          </w:tcPr>
          <w:p w14:paraId="049A1468" w14:textId="77777777" w:rsidR="00797898" w:rsidRPr="0006714F" w:rsidRDefault="00797898" w:rsidP="00ED5F65">
            <w:pPr>
              <w:keepNext/>
              <w:keepLines/>
              <w:spacing w:before="60" w:after="60"/>
              <w:rPr>
                <w:rFonts w:ascii="Arial" w:hAnsi="Arial" w:cs="Arial"/>
                <w:sz w:val="16"/>
                <w:szCs w:val="20"/>
              </w:rPr>
            </w:pPr>
          </w:p>
        </w:tc>
        <w:tc>
          <w:tcPr>
            <w:tcW w:w="1559" w:type="dxa"/>
          </w:tcPr>
          <w:p w14:paraId="42A3A820" w14:textId="77777777" w:rsidR="00797898" w:rsidRPr="0006714F" w:rsidRDefault="00797898" w:rsidP="00ED5F65">
            <w:pPr>
              <w:keepNext/>
              <w:keepLines/>
              <w:spacing w:before="60" w:after="60"/>
              <w:rPr>
                <w:rFonts w:ascii="Arial" w:hAnsi="Arial" w:cs="Arial"/>
                <w:sz w:val="16"/>
                <w:szCs w:val="20"/>
              </w:rPr>
            </w:pPr>
          </w:p>
        </w:tc>
      </w:tr>
      <w:tr w:rsidR="00797898" w:rsidRPr="0006714F" w14:paraId="12DD792D" w14:textId="1B75BC74" w:rsidTr="00D97A16">
        <w:trPr>
          <w:cantSplit/>
        </w:trPr>
        <w:tc>
          <w:tcPr>
            <w:tcW w:w="1560" w:type="dxa"/>
            <w:shd w:val="clear" w:color="auto" w:fill="CCCCCC"/>
          </w:tcPr>
          <w:p w14:paraId="700DD8DD" w14:textId="27A7FA47"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4J80</w:t>
            </w:r>
          </w:p>
        </w:tc>
        <w:tc>
          <w:tcPr>
            <w:tcW w:w="3402" w:type="dxa"/>
            <w:shd w:val="clear" w:color="auto" w:fill="auto"/>
          </w:tcPr>
          <w:p w14:paraId="5E458255" w14:textId="77777777"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Other European Community Institutions, Organs and Organisms</w:t>
            </w:r>
          </w:p>
        </w:tc>
        <w:tc>
          <w:tcPr>
            <w:tcW w:w="2438" w:type="dxa"/>
          </w:tcPr>
          <w:p w14:paraId="2BA5CE06" w14:textId="77777777" w:rsidR="00797898" w:rsidRPr="0006714F" w:rsidRDefault="00797898" w:rsidP="00ED5F65">
            <w:pPr>
              <w:keepNext/>
              <w:keepLines/>
              <w:spacing w:before="60" w:after="60"/>
              <w:rPr>
                <w:rFonts w:ascii="Arial" w:hAnsi="Arial" w:cs="Arial"/>
                <w:sz w:val="16"/>
                <w:szCs w:val="20"/>
              </w:rPr>
            </w:pPr>
          </w:p>
        </w:tc>
        <w:tc>
          <w:tcPr>
            <w:tcW w:w="1559" w:type="dxa"/>
          </w:tcPr>
          <w:p w14:paraId="0ECB660A" w14:textId="77777777" w:rsidR="00797898" w:rsidRPr="0006714F" w:rsidRDefault="00797898" w:rsidP="00ED5F65">
            <w:pPr>
              <w:keepNext/>
              <w:keepLines/>
              <w:spacing w:before="60" w:after="60"/>
              <w:rPr>
                <w:rFonts w:ascii="Arial" w:hAnsi="Arial" w:cs="Arial"/>
                <w:sz w:val="16"/>
                <w:szCs w:val="20"/>
              </w:rPr>
            </w:pPr>
          </w:p>
        </w:tc>
      </w:tr>
      <w:tr w:rsidR="00797898" w:rsidRPr="00D67DF5" w14:paraId="71D3E6CA" w14:textId="2C165471" w:rsidTr="00D97A16">
        <w:trPr>
          <w:cantSplit/>
        </w:trPr>
        <w:tc>
          <w:tcPr>
            <w:tcW w:w="1560" w:type="dxa"/>
            <w:shd w:val="clear" w:color="auto" w:fill="CCCCCC"/>
          </w:tcPr>
          <w:p w14:paraId="557E6147" w14:textId="72394D75"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4J810</w:t>
            </w:r>
          </w:p>
        </w:tc>
        <w:tc>
          <w:tcPr>
            <w:tcW w:w="3402" w:type="dxa"/>
            <w:shd w:val="clear" w:color="auto" w:fill="auto"/>
          </w:tcPr>
          <w:p w14:paraId="6C66C7E4" w14:textId="77777777"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Agency for the Cooperation of Energy Regulators</w:t>
            </w:r>
          </w:p>
        </w:tc>
        <w:tc>
          <w:tcPr>
            <w:tcW w:w="2438" w:type="dxa"/>
          </w:tcPr>
          <w:p w14:paraId="3E0F73A2" w14:textId="77777777" w:rsidR="00797898" w:rsidRPr="00D67DF5" w:rsidRDefault="00797898" w:rsidP="00ED5F65">
            <w:pPr>
              <w:keepNext/>
              <w:keepLines/>
              <w:spacing w:before="60" w:after="60"/>
              <w:rPr>
                <w:rFonts w:ascii="Arial" w:hAnsi="Arial" w:cs="Arial"/>
                <w:sz w:val="16"/>
                <w:szCs w:val="20"/>
              </w:rPr>
            </w:pPr>
          </w:p>
        </w:tc>
        <w:tc>
          <w:tcPr>
            <w:tcW w:w="1559" w:type="dxa"/>
          </w:tcPr>
          <w:p w14:paraId="6FB23F7A" w14:textId="4199A796" w:rsidR="00797898" w:rsidRPr="00D67DF5" w:rsidRDefault="00797898" w:rsidP="00ED5F65">
            <w:pPr>
              <w:keepNext/>
              <w:keepLines/>
              <w:spacing w:before="60" w:after="60"/>
              <w:rPr>
                <w:rFonts w:ascii="Arial" w:hAnsi="Arial" w:cs="Arial"/>
                <w:sz w:val="16"/>
                <w:szCs w:val="20"/>
              </w:rPr>
            </w:pPr>
            <w:r>
              <w:rPr>
                <w:rFonts w:ascii="Arial" w:hAnsi="Arial" w:cs="Arial"/>
                <w:sz w:val="16"/>
                <w:szCs w:val="20"/>
              </w:rPr>
              <w:t>4J80</w:t>
            </w:r>
          </w:p>
        </w:tc>
      </w:tr>
      <w:tr w:rsidR="00797898" w:rsidRPr="0006714F" w14:paraId="442F688E" w14:textId="243A0FA7" w:rsidTr="0060560F">
        <w:trPr>
          <w:cantSplit/>
        </w:trPr>
        <w:tc>
          <w:tcPr>
            <w:tcW w:w="1560" w:type="dxa"/>
            <w:shd w:val="clear" w:color="auto" w:fill="CCCCCC"/>
          </w:tcPr>
          <w:p w14:paraId="6949C486" w14:textId="1B5D6F47"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4J8100</w:t>
            </w:r>
          </w:p>
        </w:tc>
        <w:tc>
          <w:tcPr>
            <w:tcW w:w="3402" w:type="dxa"/>
            <w:shd w:val="clear" w:color="auto" w:fill="auto"/>
          </w:tcPr>
          <w:p w14:paraId="4E052D4F" w14:textId="77777777"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European Centre for Disease Prevention and Control</w:t>
            </w:r>
          </w:p>
        </w:tc>
        <w:tc>
          <w:tcPr>
            <w:tcW w:w="2438" w:type="dxa"/>
          </w:tcPr>
          <w:p w14:paraId="37A8075E" w14:textId="77777777" w:rsidR="00797898" w:rsidRPr="0006714F" w:rsidRDefault="00797898" w:rsidP="00ED5F65">
            <w:pPr>
              <w:keepNext/>
              <w:keepLines/>
              <w:spacing w:before="60" w:after="60"/>
              <w:rPr>
                <w:rFonts w:ascii="Arial" w:hAnsi="Arial" w:cs="Arial"/>
                <w:sz w:val="16"/>
                <w:szCs w:val="20"/>
              </w:rPr>
            </w:pPr>
          </w:p>
        </w:tc>
        <w:tc>
          <w:tcPr>
            <w:tcW w:w="1559" w:type="dxa"/>
          </w:tcPr>
          <w:p w14:paraId="62773589" w14:textId="41394756" w:rsidR="00797898" w:rsidRPr="0006714F" w:rsidRDefault="00797898" w:rsidP="00ED5F65">
            <w:pPr>
              <w:keepNext/>
              <w:keepLines/>
              <w:spacing w:before="60" w:after="60"/>
              <w:rPr>
                <w:rFonts w:ascii="Arial" w:hAnsi="Arial" w:cs="Arial"/>
                <w:sz w:val="16"/>
                <w:szCs w:val="20"/>
              </w:rPr>
            </w:pPr>
            <w:r>
              <w:rPr>
                <w:rFonts w:ascii="Arial" w:hAnsi="Arial" w:cs="Arial"/>
                <w:sz w:val="16"/>
                <w:szCs w:val="20"/>
              </w:rPr>
              <w:t>4J80</w:t>
            </w:r>
          </w:p>
        </w:tc>
      </w:tr>
      <w:tr w:rsidR="00797898" w:rsidRPr="0006714F" w14:paraId="1D248D7A" w14:textId="124DA7A2" w:rsidTr="0060560F">
        <w:trPr>
          <w:cantSplit/>
        </w:trPr>
        <w:tc>
          <w:tcPr>
            <w:tcW w:w="1560" w:type="dxa"/>
            <w:shd w:val="clear" w:color="auto" w:fill="CCCCCC"/>
          </w:tcPr>
          <w:p w14:paraId="69CAED65" w14:textId="6A82AE50"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4J8110</w:t>
            </w:r>
          </w:p>
        </w:tc>
        <w:tc>
          <w:tcPr>
            <w:tcW w:w="3402" w:type="dxa"/>
            <w:shd w:val="clear" w:color="auto" w:fill="auto"/>
          </w:tcPr>
          <w:p w14:paraId="2902256B" w14:textId="77777777"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European Centre for the Development of Vocational Training</w:t>
            </w:r>
          </w:p>
        </w:tc>
        <w:tc>
          <w:tcPr>
            <w:tcW w:w="2438" w:type="dxa"/>
          </w:tcPr>
          <w:p w14:paraId="526238A9" w14:textId="77777777" w:rsidR="00797898" w:rsidRPr="0006714F" w:rsidRDefault="00797898" w:rsidP="00ED5F65">
            <w:pPr>
              <w:keepNext/>
              <w:keepLines/>
              <w:spacing w:before="60" w:after="60"/>
              <w:rPr>
                <w:rFonts w:ascii="Arial" w:hAnsi="Arial" w:cs="Arial"/>
                <w:sz w:val="16"/>
                <w:szCs w:val="20"/>
              </w:rPr>
            </w:pPr>
          </w:p>
        </w:tc>
        <w:tc>
          <w:tcPr>
            <w:tcW w:w="1559" w:type="dxa"/>
          </w:tcPr>
          <w:p w14:paraId="4824A3AE" w14:textId="4D7274F9" w:rsidR="00797898" w:rsidRPr="0006714F" w:rsidRDefault="00797898" w:rsidP="00ED5F65">
            <w:pPr>
              <w:keepNext/>
              <w:keepLines/>
              <w:spacing w:before="60" w:after="60"/>
              <w:rPr>
                <w:rFonts w:ascii="Arial" w:hAnsi="Arial" w:cs="Arial"/>
                <w:sz w:val="16"/>
                <w:szCs w:val="20"/>
              </w:rPr>
            </w:pPr>
            <w:r>
              <w:rPr>
                <w:rFonts w:ascii="Arial" w:hAnsi="Arial" w:cs="Arial"/>
                <w:sz w:val="16"/>
                <w:szCs w:val="20"/>
              </w:rPr>
              <w:t>4J80</w:t>
            </w:r>
          </w:p>
        </w:tc>
      </w:tr>
      <w:tr w:rsidR="00797898" w:rsidRPr="0006714F" w14:paraId="5B5CC345" w14:textId="40A81C08" w:rsidTr="0060560F">
        <w:trPr>
          <w:cantSplit/>
        </w:trPr>
        <w:tc>
          <w:tcPr>
            <w:tcW w:w="1560" w:type="dxa"/>
            <w:shd w:val="clear" w:color="auto" w:fill="CCCCCC"/>
          </w:tcPr>
          <w:p w14:paraId="1E54523F" w14:textId="326623C1"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4J8120</w:t>
            </w:r>
          </w:p>
        </w:tc>
        <w:tc>
          <w:tcPr>
            <w:tcW w:w="3402" w:type="dxa"/>
            <w:shd w:val="clear" w:color="auto" w:fill="auto"/>
          </w:tcPr>
          <w:p w14:paraId="23E3F4F5" w14:textId="77777777"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European Chemicals Agency</w:t>
            </w:r>
          </w:p>
        </w:tc>
        <w:tc>
          <w:tcPr>
            <w:tcW w:w="2438" w:type="dxa"/>
          </w:tcPr>
          <w:p w14:paraId="7B392C13" w14:textId="77777777" w:rsidR="00797898" w:rsidRPr="0006714F" w:rsidRDefault="00797898" w:rsidP="00ED5F65">
            <w:pPr>
              <w:keepNext/>
              <w:keepLines/>
              <w:spacing w:before="60" w:after="60"/>
              <w:rPr>
                <w:rFonts w:ascii="Arial" w:hAnsi="Arial" w:cs="Arial"/>
                <w:sz w:val="16"/>
                <w:szCs w:val="20"/>
              </w:rPr>
            </w:pPr>
          </w:p>
        </w:tc>
        <w:tc>
          <w:tcPr>
            <w:tcW w:w="1559" w:type="dxa"/>
          </w:tcPr>
          <w:p w14:paraId="0C48463C" w14:textId="3AFE6048" w:rsidR="00797898" w:rsidRPr="0006714F" w:rsidRDefault="00797898" w:rsidP="00ED5F65">
            <w:pPr>
              <w:keepNext/>
              <w:keepLines/>
              <w:spacing w:before="60" w:after="60"/>
              <w:rPr>
                <w:rFonts w:ascii="Arial" w:hAnsi="Arial" w:cs="Arial"/>
                <w:sz w:val="16"/>
                <w:szCs w:val="20"/>
              </w:rPr>
            </w:pPr>
            <w:r>
              <w:rPr>
                <w:rFonts w:ascii="Arial" w:hAnsi="Arial" w:cs="Arial"/>
                <w:sz w:val="16"/>
                <w:szCs w:val="20"/>
              </w:rPr>
              <w:t>4J80</w:t>
            </w:r>
          </w:p>
        </w:tc>
      </w:tr>
      <w:tr w:rsidR="00797898" w:rsidRPr="0006714F" w14:paraId="23803D20" w14:textId="4BBB31C8" w:rsidTr="0060560F">
        <w:trPr>
          <w:cantSplit/>
        </w:trPr>
        <w:tc>
          <w:tcPr>
            <w:tcW w:w="1560" w:type="dxa"/>
            <w:shd w:val="clear" w:color="auto" w:fill="CCCCCC"/>
          </w:tcPr>
          <w:p w14:paraId="10BC1D57" w14:textId="13768426"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4J8130</w:t>
            </w:r>
          </w:p>
        </w:tc>
        <w:tc>
          <w:tcPr>
            <w:tcW w:w="3402" w:type="dxa"/>
            <w:shd w:val="clear" w:color="auto" w:fill="auto"/>
          </w:tcPr>
          <w:p w14:paraId="1BBE3BF8" w14:textId="77777777" w:rsidR="00797898" w:rsidRPr="0006714F" w:rsidRDefault="00797898" w:rsidP="00ED5F65">
            <w:pPr>
              <w:keepNext/>
              <w:keepLines/>
              <w:spacing w:before="60" w:after="60"/>
              <w:rPr>
                <w:rFonts w:ascii="Arial" w:hAnsi="Arial" w:cs="Arial"/>
                <w:sz w:val="16"/>
                <w:szCs w:val="20"/>
              </w:rPr>
            </w:pPr>
            <w:r>
              <w:rPr>
                <w:rFonts w:ascii="MS Sans Serif" w:hAnsi="MS Sans Serif"/>
                <w:color w:val="000000"/>
                <w:sz w:val="16"/>
                <w:szCs w:val="16"/>
              </w:rPr>
              <w:t>European Data Protection Supervisor</w:t>
            </w:r>
          </w:p>
        </w:tc>
        <w:tc>
          <w:tcPr>
            <w:tcW w:w="2438" w:type="dxa"/>
          </w:tcPr>
          <w:p w14:paraId="6C0F56C2" w14:textId="77777777" w:rsidR="00797898" w:rsidRPr="0006714F" w:rsidRDefault="00797898" w:rsidP="00ED5F65">
            <w:pPr>
              <w:keepNext/>
              <w:keepLines/>
              <w:spacing w:before="60" w:after="60"/>
              <w:rPr>
                <w:rFonts w:ascii="Arial" w:hAnsi="Arial" w:cs="Arial"/>
                <w:sz w:val="16"/>
                <w:szCs w:val="20"/>
              </w:rPr>
            </w:pPr>
          </w:p>
        </w:tc>
        <w:tc>
          <w:tcPr>
            <w:tcW w:w="1559" w:type="dxa"/>
          </w:tcPr>
          <w:p w14:paraId="67719228" w14:textId="4BC06C3E" w:rsidR="00797898" w:rsidRPr="0006714F" w:rsidRDefault="00797898" w:rsidP="00ED5F65">
            <w:pPr>
              <w:keepNext/>
              <w:keepLines/>
              <w:spacing w:before="60" w:after="60"/>
              <w:rPr>
                <w:rFonts w:ascii="Arial" w:hAnsi="Arial" w:cs="Arial"/>
                <w:sz w:val="16"/>
                <w:szCs w:val="20"/>
              </w:rPr>
            </w:pPr>
            <w:r>
              <w:rPr>
                <w:rFonts w:ascii="Arial" w:hAnsi="Arial" w:cs="Arial"/>
                <w:sz w:val="16"/>
                <w:szCs w:val="20"/>
              </w:rPr>
              <w:t>4J80</w:t>
            </w:r>
          </w:p>
        </w:tc>
      </w:tr>
      <w:tr w:rsidR="00797898" w:rsidRPr="00C9741B" w14:paraId="2323AC65" w14:textId="0B00F3D5" w:rsidTr="0060560F">
        <w:trPr>
          <w:cantSplit/>
        </w:trPr>
        <w:tc>
          <w:tcPr>
            <w:tcW w:w="1560" w:type="dxa"/>
            <w:shd w:val="clear" w:color="auto" w:fill="CCCCCC"/>
          </w:tcPr>
          <w:p w14:paraId="13CBCF99" w14:textId="61BCB74D" w:rsidR="00797898" w:rsidRDefault="00797898" w:rsidP="00ED101D">
            <w:pPr>
              <w:spacing w:before="60" w:after="60"/>
              <w:jc w:val="center"/>
              <w:rPr>
                <w:rFonts w:ascii="MS Sans Serif" w:hAnsi="MS Sans Serif"/>
                <w:color w:val="000000"/>
                <w:sz w:val="16"/>
                <w:szCs w:val="16"/>
              </w:rPr>
            </w:pPr>
            <w:r>
              <w:rPr>
                <w:rFonts w:ascii="MS Sans Serif" w:hAnsi="MS Sans Serif"/>
                <w:color w:val="000000"/>
                <w:sz w:val="16"/>
                <w:szCs w:val="16"/>
              </w:rPr>
              <w:t>6R0</w:t>
            </w:r>
          </w:p>
        </w:tc>
        <w:tc>
          <w:tcPr>
            <w:tcW w:w="3402" w:type="dxa"/>
            <w:shd w:val="clear" w:color="auto" w:fill="auto"/>
          </w:tcPr>
          <w:p w14:paraId="0CE7E55F" w14:textId="2417E30D" w:rsidR="00797898" w:rsidRDefault="00797898" w:rsidP="00A37EAE">
            <w:pPr>
              <w:spacing w:before="60" w:after="60"/>
              <w:rPr>
                <w:rFonts w:ascii="MS Sans Serif" w:hAnsi="MS Sans Serif"/>
                <w:color w:val="000000"/>
                <w:sz w:val="16"/>
                <w:szCs w:val="16"/>
              </w:rPr>
            </w:pPr>
            <w:r w:rsidRPr="00A37EAE">
              <w:rPr>
                <w:rFonts w:ascii="MS Sans Serif" w:hAnsi="MS Sans Serif"/>
                <w:color w:val="000000"/>
                <w:sz w:val="16"/>
                <w:szCs w:val="16"/>
              </w:rPr>
              <w:t xml:space="preserve">PALOP </w:t>
            </w:r>
            <w:r>
              <w:rPr>
                <w:rFonts w:ascii="MS Sans Serif" w:hAnsi="MS Sans Serif"/>
                <w:color w:val="000000"/>
                <w:sz w:val="16"/>
                <w:szCs w:val="16"/>
              </w:rPr>
              <w:t>(</w:t>
            </w:r>
            <w:r w:rsidRPr="00A37EAE">
              <w:rPr>
                <w:rFonts w:ascii="MS Sans Serif" w:hAnsi="MS Sans Serif"/>
                <w:color w:val="000000"/>
                <w:sz w:val="16"/>
                <w:szCs w:val="16"/>
              </w:rPr>
              <w:t>Portugu</w:t>
            </w:r>
            <w:r>
              <w:rPr>
                <w:rFonts w:ascii="MS Sans Serif" w:hAnsi="MS Sans Serif"/>
                <w:color w:val="000000"/>
                <w:sz w:val="16"/>
                <w:szCs w:val="16"/>
              </w:rPr>
              <w:t>ese-speaking African Countries</w:t>
            </w:r>
            <w:r w:rsidRPr="00A37EAE">
              <w:rPr>
                <w:rFonts w:ascii="MS Sans Serif" w:hAnsi="MS Sans Serif"/>
                <w:color w:val="000000"/>
                <w:sz w:val="16"/>
                <w:szCs w:val="16"/>
              </w:rPr>
              <w:t>)</w:t>
            </w:r>
          </w:p>
        </w:tc>
        <w:tc>
          <w:tcPr>
            <w:tcW w:w="2438" w:type="dxa"/>
          </w:tcPr>
          <w:p w14:paraId="3757173F" w14:textId="36B9A439" w:rsidR="00797898" w:rsidRPr="00A37EAE" w:rsidRDefault="00797898" w:rsidP="00ED101D">
            <w:pPr>
              <w:spacing w:before="60" w:after="60"/>
              <w:rPr>
                <w:rFonts w:ascii="Arial" w:hAnsi="Arial" w:cs="Arial"/>
                <w:sz w:val="16"/>
                <w:szCs w:val="20"/>
                <w:lang w:val="pt-PT"/>
              </w:rPr>
            </w:pPr>
            <w:proofErr w:type="spellStart"/>
            <w:r w:rsidRPr="00825507">
              <w:rPr>
                <w:rFonts w:ascii="MS Sans Serif" w:hAnsi="MS Sans Serif"/>
                <w:color w:val="000000"/>
                <w:sz w:val="16"/>
                <w:szCs w:val="16"/>
                <w:lang w:val="fr-FR"/>
              </w:rPr>
              <w:t>pt:Países</w:t>
            </w:r>
            <w:proofErr w:type="spellEnd"/>
            <w:r w:rsidRPr="00825507">
              <w:rPr>
                <w:rFonts w:ascii="MS Sans Serif" w:hAnsi="MS Sans Serif"/>
                <w:color w:val="000000"/>
                <w:sz w:val="16"/>
                <w:szCs w:val="16"/>
                <w:lang w:val="fr-FR"/>
              </w:rPr>
              <w:t xml:space="preserve"> </w:t>
            </w:r>
            <w:proofErr w:type="spellStart"/>
            <w:r w:rsidRPr="00825507">
              <w:rPr>
                <w:rFonts w:ascii="MS Sans Serif" w:hAnsi="MS Sans Serif"/>
                <w:color w:val="000000"/>
                <w:sz w:val="16"/>
                <w:szCs w:val="16"/>
                <w:lang w:val="fr-FR"/>
              </w:rPr>
              <w:t>Africanos</w:t>
            </w:r>
            <w:proofErr w:type="spellEnd"/>
            <w:r w:rsidRPr="00825507">
              <w:rPr>
                <w:rFonts w:ascii="MS Sans Serif" w:hAnsi="MS Sans Serif"/>
                <w:color w:val="000000"/>
                <w:sz w:val="16"/>
                <w:szCs w:val="16"/>
                <w:lang w:val="fr-FR"/>
              </w:rPr>
              <w:t xml:space="preserve"> de </w:t>
            </w:r>
            <w:proofErr w:type="spellStart"/>
            <w:r w:rsidRPr="00825507">
              <w:rPr>
                <w:rFonts w:ascii="MS Sans Serif" w:hAnsi="MS Sans Serif"/>
                <w:color w:val="000000"/>
                <w:sz w:val="16"/>
                <w:szCs w:val="16"/>
                <w:lang w:val="fr-FR"/>
              </w:rPr>
              <w:t>Língua</w:t>
            </w:r>
            <w:proofErr w:type="spellEnd"/>
            <w:r w:rsidRPr="00825507">
              <w:rPr>
                <w:rFonts w:ascii="MS Sans Serif" w:hAnsi="MS Sans Serif"/>
                <w:color w:val="000000"/>
                <w:sz w:val="16"/>
                <w:szCs w:val="16"/>
                <w:lang w:val="fr-FR"/>
              </w:rPr>
              <w:t xml:space="preserve"> </w:t>
            </w:r>
            <w:proofErr w:type="spellStart"/>
            <w:r w:rsidRPr="00825507">
              <w:rPr>
                <w:rFonts w:ascii="MS Sans Serif" w:hAnsi="MS Sans Serif"/>
                <w:color w:val="000000"/>
                <w:sz w:val="16"/>
                <w:szCs w:val="16"/>
                <w:lang w:val="fr-FR"/>
              </w:rPr>
              <w:t>Oficial</w:t>
            </w:r>
            <w:proofErr w:type="spellEnd"/>
            <w:r w:rsidRPr="00825507">
              <w:rPr>
                <w:rFonts w:ascii="MS Sans Serif" w:hAnsi="MS Sans Serif"/>
                <w:color w:val="000000"/>
                <w:sz w:val="16"/>
                <w:szCs w:val="16"/>
                <w:lang w:val="fr-FR"/>
              </w:rPr>
              <w:t xml:space="preserve"> </w:t>
            </w:r>
            <w:proofErr w:type="spellStart"/>
            <w:r w:rsidRPr="00825507">
              <w:rPr>
                <w:rFonts w:ascii="MS Sans Serif" w:hAnsi="MS Sans Serif"/>
                <w:color w:val="000000"/>
                <w:sz w:val="16"/>
                <w:szCs w:val="16"/>
                <w:lang w:val="fr-FR"/>
              </w:rPr>
              <w:t>Portugues</w:t>
            </w:r>
            <w:proofErr w:type="spellEnd"/>
          </w:p>
        </w:tc>
        <w:tc>
          <w:tcPr>
            <w:tcW w:w="1559" w:type="dxa"/>
          </w:tcPr>
          <w:p w14:paraId="3E96EA0D" w14:textId="77777777" w:rsidR="00797898" w:rsidRDefault="00797898" w:rsidP="00ED101D">
            <w:pPr>
              <w:spacing w:before="60" w:after="60"/>
              <w:rPr>
                <w:rFonts w:ascii="Arial" w:hAnsi="Arial" w:cs="Arial"/>
                <w:sz w:val="16"/>
                <w:szCs w:val="20"/>
                <w:lang w:val="pt-PT"/>
              </w:rPr>
            </w:pPr>
          </w:p>
        </w:tc>
      </w:tr>
    </w:tbl>
    <w:p w14:paraId="09F65A1F" w14:textId="587EE573" w:rsidR="00DA31B6" w:rsidRPr="00DA31B6" w:rsidRDefault="00DA31B6" w:rsidP="00DA31B6">
      <w:pPr>
        <w:pStyle w:val="Heading2"/>
        <w:tabs>
          <w:tab w:val="clear" w:pos="4755"/>
        </w:tabs>
        <w:ind w:left="426" w:hanging="426"/>
        <w:rPr>
          <w:b/>
          <w:color w:val="2E74B5" w:themeColor="accent1" w:themeShade="BF"/>
        </w:rPr>
      </w:pPr>
      <w:bookmarkStart w:id="23" w:name="_Toc48058652"/>
      <w:bookmarkStart w:id="24" w:name="_Toc48058724"/>
      <w:bookmarkStart w:id="25" w:name="_Toc48058796"/>
      <w:bookmarkStart w:id="26" w:name="_Toc49181656"/>
      <w:bookmarkStart w:id="27" w:name="_Toc48058653"/>
      <w:bookmarkStart w:id="28" w:name="_Toc48058725"/>
      <w:bookmarkStart w:id="29" w:name="_Toc48058797"/>
      <w:bookmarkStart w:id="30" w:name="_Toc48058654"/>
      <w:bookmarkStart w:id="31" w:name="_Toc48058726"/>
      <w:bookmarkStart w:id="32" w:name="_Toc48058798"/>
      <w:bookmarkStart w:id="33" w:name="_Toc48058655"/>
      <w:bookmarkStart w:id="34" w:name="_Toc48058727"/>
      <w:bookmarkStart w:id="35" w:name="_Toc48058799"/>
      <w:bookmarkStart w:id="36" w:name="_Toc49181659"/>
      <w:bookmarkStart w:id="37" w:name="_Toc48058656"/>
      <w:bookmarkStart w:id="38" w:name="_Toc48058728"/>
      <w:bookmarkStart w:id="39" w:name="_Toc48058800"/>
      <w:bookmarkStart w:id="40" w:name="_Toc48058657"/>
      <w:bookmarkStart w:id="41" w:name="_Toc48058729"/>
      <w:bookmarkStart w:id="42" w:name="_Toc48058801"/>
      <w:bookmarkStart w:id="43" w:name="_Toc48058658"/>
      <w:bookmarkStart w:id="44" w:name="_Toc48058730"/>
      <w:bookmarkStart w:id="45" w:name="_Toc48058802"/>
      <w:bookmarkStart w:id="46" w:name="_Toc48058659"/>
      <w:bookmarkStart w:id="47" w:name="_Toc48058731"/>
      <w:bookmarkStart w:id="48" w:name="_Toc48058803"/>
      <w:bookmarkStart w:id="49" w:name="_Toc48058660"/>
      <w:bookmarkStart w:id="50" w:name="_Toc48058732"/>
      <w:bookmarkStart w:id="51" w:name="_Toc48058804"/>
      <w:bookmarkStart w:id="52" w:name="_Toc48058663"/>
      <w:bookmarkStart w:id="53" w:name="_Toc48058735"/>
      <w:bookmarkStart w:id="54" w:name="_Toc48058807"/>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b/>
          <w:color w:val="2E74B5" w:themeColor="accent1" w:themeShade="BF"/>
        </w:rPr>
        <w:t>Procedure for updating the organisation types</w:t>
      </w:r>
    </w:p>
    <w:p w14:paraId="1736494A" w14:textId="77777777" w:rsidR="006E0A1A" w:rsidRDefault="006E0A1A" w:rsidP="006E0A1A">
      <w:pPr>
        <w:keepNext/>
        <w:keepLines/>
        <w:spacing w:after="240"/>
        <w:jc w:val="both"/>
        <w:rPr>
          <w:rFonts w:ascii="Arial" w:hAnsi="Arial" w:cs="Arial"/>
          <w:sz w:val="22"/>
          <w:szCs w:val="22"/>
        </w:rPr>
      </w:pPr>
      <w:r>
        <w:rPr>
          <w:rFonts w:ascii="Arial" w:hAnsi="Arial" w:cs="Arial"/>
          <w:sz w:val="22"/>
          <w:szCs w:val="22"/>
        </w:rPr>
        <w:t xml:space="preserve">Implementers wishing to use this syntax and requesting the addition of a new code in the classification of organisation types are invited to contact the SDMX Statistical Working Group (SWG) at this address: </w:t>
      </w:r>
      <w:hyperlink r:id="rId19" w:history="1">
        <w:r w:rsidRPr="002C114E">
          <w:rPr>
            <w:rStyle w:val="Hyperlink"/>
            <w:rFonts w:ascii="Arial" w:hAnsi="Arial" w:cs="Arial"/>
            <w:sz w:val="22"/>
            <w:szCs w:val="22"/>
          </w:rPr>
          <w:t>swg@sdmx.org</w:t>
        </w:r>
      </w:hyperlink>
      <w:r>
        <w:rPr>
          <w:rFonts w:ascii="Arial" w:hAnsi="Arial" w:cs="Arial"/>
          <w:sz w:val="22"/>
          <w:szCs w:val="22"/>
        </w:rPr>
        <w:t>. The request will be duly analysed by the SWG for inclusion in the next revision of these guidelines.</w:t>
      </w:r>
    </w:p>
    <w:p w14:paraId="18A64EFD" w14:textId="77777777" w:rsidR="006E0A1A" w:rsidRDefault="006E0A1A" w:rsidP="006E0A1A">
      <w:pPr>
        <w:jc w:val="both"/>
        <w:rPr>
          <w:rFonts w:ascii="Arial" w:hAnsi="Arial" w:cs="Arial"/>
          <w:sz w:val="22"/>
          <w:szCs w:val="22"/>
        </w:rPr>
      </w:pPr>
      <w:r>
        <w:rPr>
          <w:rFonts w:ascii="Arial" w:hAnsi="Arial" w:cs="Arial"/>
          <w:sz w:val="22"/>
          <w:szCs w:val="22"/>
        </w:rPr>
        <w:t>Implementers constructing "sectorial" code lists (e.g. code lists of ministries of justice) based on the present guidelines are also invited to send these code lists to the SWG for review and subsequent dissemination via SDMX registries for promoting their reuse.</w:t>
      </w:r>
    </w:p>
    <w:p w14:paraId="613C9269" w14:textId="064A9818" w:rsidR="002B68C6" w:rsidRPr="00DA31B6" w:rsidRDefault="002B68C6" w:rsidP="00DA31B6">
      <w:pPr>
        <w:pStyle w:val="Heading2"/>
        <w:tabs>
          <w:tab w:val="clear" w:pos="4755"/>
        </w:tabs>
        <w:ind w:left="426" w:hanging="426"/>
        <w:rPr>
          <w:b/>
          <w:color w:val="2E74B5" w:themeColor="accent1" w:themeShade="BF"/>
        </w:rPr>
      </w:pPr>
      <w:bookmarkStart w:id="55" w:name="_Toc49181702"/>
      <w:r w:rsidRPr="00DA31B6">
        <w:rPr>
          <w:b/>
          <w:color w:val="2E74B5" w:themeColor="accent1" w:themeShade="BF"/>
        </w:rPr>
        <w:t>Linkage of the AREA and ORGANISATION code lists</w:t>
      </w:r>
      <w:bookmarkEnd w:id="55"/>
    </w:p>
    <w:p w14:paraId="63F25533" w14:textId="231321FC" w:rsidR="00EF3AA3" w:rsidRDefault="008F15FA" w:rsidP="00263D22">
      <w:pPr>
        <w:suppressLineNumbers/>
        <w:jc w:val="both"/>
        <w:rPr>
          <w:rFonts w:ascii="Arial" w:hAnsi="Arial" w:cs="Arial"/>
          <w:sz w:val="22"/>
          <w:szCs w:val="22"/>
        </w:rPr>
      </w:pPr>
      <w:r>
        <w:rPr>
          <w:rFonts w:ascii="Arial" w:hAnsi="Arial" w:cs="Arial"/>
          <w:sz w:val="22"/>
          <w:szCs w:val="22"/>
        </w:rPr>
        <w:t>In some data exchanges</w:t>
      </w:r>
      <w:r w:rsidR="00F932A4">
        <w:rPr>
          <w:rFonts w:ascii="Arial" w:hAnsi="Arial" w:cs="Arial"/>
          <w:sz w:val="22"/>
          <w:szCs w:val="22"/>
        </w:rPr>
        <w:t xml:space="preserve">, </w:t>
      </w:r>
      <w:r w:rsidR="00B71B4B">
        <w:rPr>
          <w:rFonts w:ascii="Arial" w:hAnsi="Arial" w:cs="Arial"/>
          <w:sz w:val="22"/>
          <w:szCs w:val="22"/>
        </w:rPr>
        <w:t xml:space="preserve">a </w:t>
      </w:r>
      <w:proofErr w:type="spellStart"/>
      <w:r w:rsidR="00B71B4B">
        <w:rPr>
          <w:rFonts w:ascii="Arial" w:hAnsi="Arial" w:cs="Arial"/>
          <w:sz w:val="22"/>
          <w:szCs w:val="22"/>
        </w:rPr>
        <w:t>Codelist</w:t>
      </w:r>
      <w:proofErr w:type="spellEnd"/>
      <w:r w:rsidR="00B71B4B">
        <w:rPr>
          <w:rFonts w:ascii="Arial" w:hAnsi="Arial" w:cs="Arial"/>
          <w:sz w:val="22"/>
          <w:szCs w:val="22"/>
        </w:rPr>
        <w:t xml:space="preserve"> </w:t>
      </w:r>
      <w:r w:rsidR="00456A22">
        <w:rPr>
          <w:rFonts w:ascii="Arial" w:hAnsi="Arial" w:cs="Arial"/>
          <w:sz w:val="22"/>
          <w:szCs w:val="22"/>
        </w:rPr>
        <w:t xml:space="preserve">may need to </w:t>
      </w:r>
      <w:r w:rsidR="00B71B4B">
        <w:rPr>
          <w:rFonts w:ascii="Arial" w:hAnsi="Arial" w:cs="Arial"/>
          <w:sz w:val="22"/>
          <w:szCs w:val="22"/>
        </w:rPr>
        <w:t xml:space="preserve">contain both reference area and </w:t>
      </w:r>
      <w:r w:rsidR="00456A22">
        <w:rPr>
          <w:rFonts w:ascii="Arial" w:hAnsi="Arial" w:cs="Arial"/>
          <w:sz w:val="22"/>
          <w:szCs w:val="22"/>
        </w:rPr>
        <w:t xml:space="preserve">organisations. </w:t>
      </w:r>
      <w:proofErr w:type="gramStart"/>
      <w:r w:rsidR="00EF3AA3">
        <w:rPr>
          <w:rFonts w:ascii="Arial" w:hAnsi="Arial" w:cs="Arial"/>
          <w:sz w:val="22"/>
          <w:szCs w:val="22"/>
        </w:rPr>
        <w:t>In order to</w:t>
      </w:r>
      <w:proofErr w:type="gramEnd"/>
      <w:r w:rsidR="00EF3AA3">
        <w:rPr>
          <w:rFonts w:ascii="Arial" w:hAnsi="Arial" w:cs="Arial"/>
          <w:sz w:val="22"/>
          <w:szCs w:val="22"/>
        </w:rPr>
        <w:t xml:space="preserve"> increase efficiency in data </w:t>
      </w:r>
      <w:r>
        <w:rPr>
          <w:rFonts w:ascii="Arial" w:hAnsi="Arial" w:cs="Arial"/>
          <w:sz w:val="22"/>
          <w:szCs w:val="22"/>
        </w:rPr>
        <w:t>exchange</w:t>
      </w:r>
      <w:r w:rsidR="00CE1427">
        <w:rPr>
          <w:rFonts w:ascii="Arial" w:hAnsi="Arial" w:cs="Arial"/>
          <w:sz w:val="22"/>
          <w:szCs w:val="22"/>
        </w:rPr>
        <w:t xml:space="preserve"> and mapping</w:t>
      </w:r>
      <w:r>
        <w:rPr>
          <w:rFonts w:ascii="Arial" w:hAnsi="Arial" w:cs="Arial"/>
          <w:sz w:val="22"/>
          <w:szCs w:val="22"/>
        </w:rPr>
        <w:t xml:space="preserve"> </w:t>
      </w:r>
      <w:r w:rsidR="00EF3AA3">
        <w:rPr>
          <w:rFonts w:ascii="Arial" w:hAnsi="Arial" w:cs="Arial"/>
          <w:sz w:val="22"/>
          <w:szCs w:val="22"/>
        </w:rPr>
        <w:t xml:space="preserve">it is </w:t>
      </w:r>
      <w:r w:rsidR="00872329">
        <w:rPr>
          <w:rFonts w:ascii="Arial" w:hAnsi="Arial" w:cs="Arial"/>
          <w:sz w:val="22"/>
          <w:szCs w:val="22"/>
        </w:rPr>
        <w:t xml:space="preserve">advised </w:t>
      </w:r>
      <w:r w:rsidR="00EF3AA3">
        <w:rPr>
          <w:rFonts w:ascii="Arial" w:hAnsi="Arial" w:cs="Arial"/>
          <w:sz w:val="22"/>
          <w:szCs w:val="22"/>
        </w:rPr>
        <w:t xml:space="preserve">to </w:t>
      </w:r>
      <w:r w:rsidR="00456A22">
        <w:rPr>
          <w:rFonts w:ascii="Arial" w:hAnsi="Arial" w:cs="Arial"/>
          <w:sz w:val="22"/>
          <w:szCs w:val="22"/>
        </w:rPr>
        <w:t>use the CL_ORGANISATION coding</w:t>
      </w:r>
      <w:r w:rsidR="00B71B4B">
        <w:rPr>
          <w:rFonts w:ascii="Arial" w:hAnsi="Arial" w:cs="Arial"/>
          <w:sz w:val="22"/>
          <w:szCs w:val="22"/>
        </w:rPr>
        <w:t>.</w:t>
      </w:r>
    </w:p>
    <w:p w14:paraId="62BB7F0F" w14:textId="77777777" w:rsidR="00013A67" w:rsidRDefault="00013A67" w:rsidP="00263D22">
      <w:pPr>
        <w:suppressLineNumbers/>
        <w:jc w:val="both"/>
        <w:rPr>
          <w:rFonts w:ascii="Arial" w:hAnsi="Arial" w:cs="Arial"/>
          <w:sz w:val="22"/>
          <w:szCs w:val="22"/>
        </w:rPr>
      </w:pPr>
    </w:p>
    <w:p w14:paraId="06D84197" w14:textId="77777777" w:rsidR="00345D85" w:rsidRDefault="00345D85" w:rsidP="00345D85">
      <w:pPr>
        <w:keepNext/>
        <w:keepLines/>
        <w:spacing w:after="240"/>
        <w:jc w:val="both"/>
        <w:rPr>
          <w:rFonts w:ascii="Arial" w:hAnsi="Arial" w:cs="Arial"/>
          <w:sz w:val="22"/>
          <w:szCs w:val="22"/>
        </w:rPr>
      </w:pPr>
    </w:p>
    <w:p w14:paraId="3158E0D9" w14:textId="77777777" w:rsidR="00345D85" w:rsidRDefault="00345D85" w:rsidP="00DA31B6">
      <w:pPr>
        <w:pStyle w:val="Heading1"/>
        <w:sectPr w:rsidR="00345D85" w:rsidSect="00052A8D">
          <w:type w:val="oddPage"/>
          <w:pgSz w:w="11906" w:h="16838"/>
          <w:pgMar w:top="1418" w:right="1418" w:bottom="1418" w:left="1418" w:header="709" w:footer="709" w:gutter="0"/>
          <w:cols w:space="708"/>
          <w:docGrid w:linePitch="360"/>
        </w:sectPr>
      </w:pPr>
    </w:p>
    <w:p w14:paraId="534E1822" w14:textId="3B991830" w:rsidR="00F21D13" w:rsidRDefault="00041E92" w:rsidP="00DA31B6">
      <w:pPr>
        <w:pStyle w:val="Heading1"/>
      </w:pPr>
      <w:bookmarkStart w:id="56" w:name="_Toc49181703"/>
      <w:r w:rsidRPr="00222702">
        <w:lastRenderedPageBreak/>
        <w:t>ANNEX </w:t>
      </w:r>
      <w:r w:rsidR="000608DA" w:rsidRPr="00222702">
        <w:t>1</w:t>
      </w:r>
      <w:r w:rsidR="00222702" w:rsidRPr="00222702">
        <w:t xml:space="preserve">: </w:t>
      </w:r>
      <w:r w:rsidR="00EC5BF7" w:rsidRPr="007B467C">
        <w:t>CLASSIFICATION</w:t>
      </w:r>
      <w:r w:rsidR="00EC5BF7" w:rsidRPr="00222702">
        <w:t xml:space="preserve"> OF </w:t>
      </w:r>
      <w:r w:rsidR="00F9572C" w:rsidRPr="00222702">
        <w:t xml:space="preserve">NATIONAL </w:t>
      </w:r>
      <w:r w:rsidR="00EC5BF7" w:rsidRPr="00222702">
        <w:t>ORGANISATIONS BY TYPE</w:t>
      </w:r>
      <w:bookmarkEnd w:id="56"/>
    </w:p>
    <w:p w14:paraId="7600C04B" w14:textId="624B2DD4" w:rsidR="00131C99" w:rsidRDefault="00131C99" w:rsidP="00131C99">
      <w:pPr>
        <w:spacing w:after="240"/>
        <w:jc w:val="both"/>
        <w:rPr>
          <w:rFonts w:ascii="Arial" w:hAnsi="Arial" w:cs="Arial"/>
          <w:sz w:val="22"/>
          <w:szCs w:val="36"/>
        </w:rPr>
      </w:pPr>
      <w:r>
        <w:rPr>
          <w:rFonts w:ascii="Arial" w:hAnsi="Arial" w:cs="Arial"/>
          <w:sz w:val="22"/>
          <w:szCs w:val="36"/>
        </w:rPr>
        <w:t xml:space="preserve">The syntax and the classification of organisation types can be used in combination to create specific code lists of organisations. However, one of the basic principles on which SDMX is built is reusability of artefacts. As a </w:t>
      </w:r>
      <w:proofErr w:type="gramStart"/>
      <w:r>
        <w:rPr>
          <w:rFonts w:ascii="Arial" w:hAnsi="Arial" w:cs="Arial"/>
          <w:sz w:val="22"/>
          <w:szCs w:val="36"/>
        </w:rPr>
        <w:t>consequence</w:t>
      </w:r>
      <w:proofErr w:type="gramEnd"/>
      <w:r>
        <w:rPr>
          <w:rFonts w:ascii="Arial" w:hAnsi="Arial" w:cs="Arial"/>
          <w:sz w:val="22"/>
          <w:szCs w:val="36"/>
        </w:rPr>
        <w:t xml:space="preserve"> it is recommended to maintain distinct code lists for each type of organisation so that implementers can reuse existing code lists and possibly combine them</w:t>
      </w:r>
      <w:r w:rsidRPr="00131C99">
        <w:rPr>
          <w:rFonts w:ascii="Arial" w:hAnsi="Arial" w:cs="Arial"/>
          <w:sz w:val="22"/>
          <w:szCs w:val="36"/>
        </w:rPr>
        <w:t xml:space="preserve"> </w:t>
      </w:r>
      <w:r>
        <w:rPr>
          <w:rFonts w:ascii="Arial" w:hAnsi="Arial" w:cs="Arial"/>
          <w:sz w:val="22"/>
          <w:szCs w:val="36"/>
        </w:rPr>
        <w:t>would the need arise.</w:t>
      </w:r>
      <w:r w:rsidR="00DB786F">
        <w:rPr>
          <w:rFonts w:ascii="Arial" w:hAnsi="Arial" w:cs="Arial"/>
          <w:sz w:val="22"/>
          <w:szCs w:val="36"/>
        </w:rPr>
        <w:t xml:space="preserve"> Such distinct code lists will be made publicly available via the </w:t>
      </w:r>
      <w:hyperlink r:id="rId20" w:tgtFrame="_blank" w:history="1">
        <w:r w:rsidR="00DB786F" w:rsidRPr="00DB5CCB">
          <w:rPr>
            <w:rStyle w:val="Hyperlink"/>
            <w:rFonts w:ascii="Arial" w:hAnsi="Arial" w:cs="Arial"/>
            <w:sz w:val="22"/>
            <w:szCs w:val="36"/>
          </w:rPr>
          <w:t>SDMX Global Registry</w:t>
        </w:r>
      </w:hyperlink>
      <w:r w:rsidR="00DB786F">
        <w:rPr>
          <w:rFonts w:ascii="Arial" w:hAnsi="Arial" w:cs="Arial"/>
          <w:sz w:val="22"/>
          <w:szCs w:val="36"/>
        </w:rPr>
        <w:t>.</w:t>
      </w:r>
    </w:p>
    <w:p w14:paraId="3DB88903" w14:textId="7ADA04A0" w:rsidR="00EC1322" w:rsidRDefault="0023627A" w:rsidP="00345D85">
      <w:pPr>
        <w:suppressLineNumbers/>
        <w:spacing w:after="360"/>
        <w:jc w:val="both"/>
        <w:rPr>
          <w:rFonts w:ascii="Arial" w:hAnsi="Arial" w:cs="Arial"/>
          <w:sz w:val="22"/>
          <w:szCs w:val="36"/>
        </w:rPr>
      </w:pPr>
      <w:r w:rsidRPr="00C7493F">
        <w:rPr>
          <w:rFonts w:ascii="Arial" w:hAnsi="Arial" w:cs="Arial"/>
          <w:sz w:val="22"/>
          <w:szCs w:val="36"/>
        </w:rPr>
        <w:t>A typical change management issue</w:t>
      </w:r>
      <w:r w:rsidR="00474C41" w:rsidRPr="00C7493F">
        <w:rPr>
          <w:rFonts w:ascii="Arial" w:hAnsi="Arial" w:cs="Arial"/>
          <w:sz w:val="22"/>
          <w:szCs w:val="36"/>
        </w:rPr>
        <w:t xml:space="preserve"> occurs when organisations change name or scope.</w:t>
      </w:r>
      <w:r w:rsidR="00C7493F" w:rsidRPr="00C7493F">
        <w:rPr>
          <w:rFonts w:ascii="Arial" w:hAnsi="Arial" w:cs="Arial"/>
          <w:sz w:val="22"/>
          <w:szCs w:val="36"/>
        </w:rPr>
        <w:t xml:space="preserve"> </w:t>
      </w:r>
      <w:r w:rsidR="00474C41" w:rsidRPr="00C7493F">
        <w:rPr>
          <w:rFonts w:ascii="Arial" w:hAnsi="Arial" w:cs="Arial"/>
          <w:sz w:val="22"/>
          <w:szCs w:val="36"/>
        </w:rPr>
        <w:t xml:space="preserve">These guidelines do not attempt to describe a methodology to handle this case, mainly because the general issue is much broader than organisations and applies to many different types of </w:t>
      </w:r>
      <w:proofErr w:type="spellStart"/>
      <w:r w:rsidR="00474C41" w:rsidRPr="00C7493F">
        <w:rPr>
          <w:rFonts w:ascii="Arial" w:hAnsi="Arial" w:cs="Arial"/>
          <w:sz w:val="22"/>
          <w:szCs w:val="36"/>
        </w:rPr>
        <w:t>codelists</w:t>
      </w:r>
      <w:proofErr w:type="spellEnd"/>
      <w:r w:rsidR="00474C41" w:rsidRPr="00C7493F">
        <w:rPr>
          <w:rFonts w:ascii="Arial" w:hAnsi="Arial" w:cs="Arial"/>
          <w:sz w:val="22"/>
          <w:szCs w:val="36"/>
        </w:rPr>
        <w:t xml:space="preserve"> that describe entities.</w:t>
      </w:r>
    </w:p>
    <w:p w14:paraId="0EE2C046" w14:textId="5A6F2224" w:rsidR="00EC1322" w:rsidRDefault="00EC1322" w:rsidP="00345D85">
      <w:pPr>
        <w:suppressLineNumbers/>
        <w:spacing w:after="360"/>
        <w:jc w:val="both"/>
        <w:rPr>
          <w:rFonts w:ascii="Arial" w:hAnsi="Arial" w:cs="Arial"/>
          <w:sz w:val="22"/>
          <w:szCs w:val="36"/>
        </w:rPr>
      </w:pPr>
      <w:r>
        <w:rPr>
          <w:rFonts w:ascii="Arial" w:hAnsi="Arial" w:cs="Arial"/>
          <w:sz w:val="22"/>
          <w:szCs w:val="36"/>
        </w:rPr>
        <w:t>If the composition of the structure of organisations changes one could consider using the aggregation rules explained in annex 3, or if more granular composition is required, then one</w:t>
      </w:r>
      <w:r w:rsidR="0023627A">
        <w:rPr>
          <w:rFonts w:ascii="Arial" w:hAnsi="Arial" w:cs="Arial"/>
          <w:sz w:val="22"/>
          <w:szCs w:val="36"/>
        </w:rPr>
        <w:t xml:space="preserve"> could </w:t>
      </w:r>
      <w:r>
        <w:rPr>
          <w:rFonts w:ascii="Arial" w:hAnsi="Arial" w:cs="Arial"/>
          <w:sz w:val="22"/>
          <w:szCs w:val="36"/>
        </w:rPr>
        <w:t>use the syntax explained in section 1a sub-elements.</w:t>
      </w:r>
    </w:p>
    <w:p w14:paraId="61FB1C86" w14:textId="77777777" w:rsidR="00985A8E" w:rsidRDefault="00985A8E" w:rsidP="00345D85">
      <w:pPr>
        <w:suppressLineNumbers/>
        <w:spacing w:after="360"/>
        <w:jc w:val="both"/>
        <w:rPr>
          <w:rFonts w:ascii="Arial" w:hAnsi="Arial" w:cs="Arial"/>
          <w:sz w:val="22"/>
          <w:szCs w:val="36"/>
        </w:rPr>
        <w:sectPr w:rsidR="00985A8E" w:rsidSect="00052A8D">
          <w:type w:val="oddPage"/>
          <w:pgSz w:w="11906" w:h="16838"/>
          <w:pgMar w:top="1418" w:right="1418" w:bottom="1418" w:left="1418" w:header="709" w:footer="709" w:gutter="0"/>
          <w:cols w:space="708"/>
          <w:docGrid w:linePitch="360"/>
        </w:sectPr>
      </w:pPr>
    </w:p>
    <w:p w14:paraId="1B47301C" w14:textId="77777777" w:rsidR="00985A8E" w:rsidRDefault="00985A8E">
      <w:pPr>
        <w:rPr>
          <w:rFonts w:ascii="Arial" w:hAnsi="Arial" w:cs="Arial"/>
          <w:sz w:val="22"/>
          <w:szCs w:val="36"/>
        </w:rPr>
      </w:pPr>
    </w:p>
    <w:p w14:paraId="150D70C6" w14:textId="747DA7FA" w:rsidR="00985A8E" w:rsidRPr="001F72B8" w:rsidRDefault="00985A8E" w:rsidP="00985A8E">
      <w:pPr>
        <w:rPr>
          <w:rFonts w:ascii="Arial" w:hAnsi="Arial" w:cs="Arial"/>
          <w:sz w:val="18"/>
          <w:szCs w:val="18"/>
        </w:rPr>
      </w:pPr>
      <w:r w:rsidRPr="001F72B8">
        <w:rPr>
          <w:rFonts w:ascii="Arial" w:hAnsi="Arial" w:cs="Arial"/>
          <w:sz w:val="18"/>
          <w:szCs w:val="18"/>
        </w:rPr>
        <w:t>Codes 1 to 8 are single numbers kept for preserving the legacy of the Codes</w:t>
      </w:r>
      <w:r>
        <w:rPr>
          <w:rFonts w:ascii="Arial" w:hAnsi="Arial" w:cs="Arial"/>
          <w:sz w:val="18"/>
          <w:szCs w:val="18"/>
        </w:rPr>
        <w:t xml:space="preserve"> previously </w:t>
      </w:r>
      <w:r w:rsidRPr="001F72B8">
        <w:rPr>
          <w:rFonts w:ascii="Arial" w:hAnsi="Arial" w:cs="Arial"/>
          <w:sz w:val="18"/>
          <w:szCs w:val="18"/>
        </w:rPr>
        <w:t>implemented all over the world.</w:t>
      </w:r>
    </w:p>
    <w:p w14:paraId="3FAC2429" w14:textId="77777777" w:rsidR="00985A8E" w:rsidRPr="001F72B8" w:rsidRDefault="00985A8E" w:rsidP="00985A8E">
      <w:pPr>
        <w:suppressLineNumbers/>
        <w:spacing w:after="360"/>
        <w:jc w:val="both"/>
        <w:rPr>
          <w:rFonts w:ascii="Arial" w:hAnsi="Arial" w:cs="Arial"/>
          <w:szCs w:val="36"/>
        </w:rPr>
      </w:pPr>
    </w:p>
    <w:tbl>
      <w:tblPr>
        <w:tblStyle w:val="GridTable2-Accent1"/>
        <w:tblW w:w="0" w:type="auto"/>
        <w:tblLayout w:type="fixed"/>
        <w:tblLook w:val="0420" w:firstRow="1" w:lastRow="0" w:firstColumn="0" w:lastColumn="0" w:noHBand="0" w:noVBand="1"/>
      </w:tblPr>
      <w:tblGrid>
        <w:gridCol w:w="1384"/>
        <w:gridCol w:w="2410"/>
        <w:gridCol w:w="2693"/>
        <w:gridCol w:w="2835"/>
        <w:gridCol w:w="1559"/>
        <w:gridCol w:w="2835"/>
      </w:tblGrid>
      <w:tr w:rsidR="00985A8E" w:rsidRPr="001F72B8" w14:paraId="3FC4A4A3" w14:textId="77777777" w:rsidTr="00985A8E">
        <w:trPr>
          <w:cnfStyle w:val="100000000000" w:firstRow="1" w:lastRow="0" w:firstColumn="0" w:lastColumn="0" w:oddVBand="0" w:evenVBand="0" w:oddHBand="0" w:evenHBand="0" w:firstRowFirstColumn="0" w:firstRowLastColumn="0" w:lastRowFirstColumn="0" w:lastRowLastColumn="0"/>
        </w:trPr>
        <w:tc>
          <w:tcPr>
            <w:tcW w:w="1384" w:type="dxa"/>
          </w:tcPr>
          <w:p w14:paraId="49F416A1" w14:textId="52C89253" w:rsidR="00985A8E" w:rsidRPr="001F72B8" w:rsidRDefault="00985A8E" w:rsidP="00A577E3">
            <w:pPr>
              <w:keepNext/>
              <w:spacing w:before="60" w:after="60"/>
              <w:rPr>
                <w:rFonts w:ascii="Arial" w:hAnsi="Arial" w:cs="Arial"/>
                <w:sz w:val="18"/>
                <w:szCs w:val="18"/>
              </w:rPr>
            </w:pPr>
            <w:r w:rsidRPr="001F72B8">
              <w:rPr>
                <w:rFonts w:ascii="Arial" w:hAnsi="Arial" w:cs="Arial"/>
                <w:sz w:val="16"/>
                <w:szCs w:val="16"/>
              </w:rPr>
              <w:t>Final digit in SYNTAX AA</w:t>
            </w:r>
            <w:r w:rsidR="003C6373">
              <w:rPr>
                <w:rFonts w:ascii="Arial" w:hAnsi="Arial" w:cs="Arial"/>
                <w:sz w:val="16"/>
                <w:szCs w:val="16"/>
              </w:rPr>
              <w:t>(A)</w:t>
            </w:r>
            <w:r w:rsidRPr="001F72B8">
              <w:rPr>
                <w:rFonts w:ascii="Arial" w:hAnsi="Arial" w:cs="Arial"/>
                <w:sz w:val="16"/>
                <w:szCs w:val="16"/>
              </w:rPr>
              <w:t>0(0)</w:t>
            </w:r>
          </w:p>
        </w:tc>
        <w:tc>
          <w:tcPr>
            <w:tcW w:w="2410" w:type="dxa"/>
          </w:tcPr>
          <w:p w14:paraId="3415013F" w14:textId="77777777" w:rsidR="00985A8E" w:rsidRPr="001F72B8" w:rsidRDefault="00985A8E" w:rsidP="00A577E3">
            <w:pPr>
              <w:rPr>
                <w:rFonts w:ascii="Arial" w:hAnsi="Arial" w:cs="Arial"/>
                <w:sz w:val="18"/>
                <w:szCs w:val="18"/>
              </w:rPr>
            </w:pPr>
            <w:proofErr w:type="spellStart"/>
            <w:r w:rsidRPr="001F72B8">
              <w:rPr>
                <w:rFonts w:ascii="Arial" w:hAnsi="Arial" w:cs="Arial"/>
                <w:sz w:val="18"/>
                <w:szCs w:val="18"/>
              </w:rPr>
              <w:t>Organisation</w:t>
            </w:r>
            <w:proofErr w:type="spellEnd"/>
            <w:r w:rsidRPr="001F72B8">
              <w:rPr>
                <w:rFonts w:ascii="Arial" w:hAnsi="Arial" w:cs="Arial"/>
                <w:sz w:val="18"/>
                <w:szCs w:val="18"/>
              </w:rPr>
              <w:t xml:space="preserve"> type</w:t>
            </w:r>
          </w:p>
        </w:tc>
        <w:tc>
          <w:tcPr>
            <w:tcW w:w="2693" w:type="dxa"/>
          </w:tcPr>
          <w:p w14:paraId="24DD90CD" w14:textId="77777777" w:rsidR="00985A8E" w:rsidRPr="001F72B8" w:rsidRDefault="00985A8E" w:rsidP="00A577E3">
            <w:pPr>
              <w:jc w:val="center"/>
              <w:rPr>
                <w:rFonts w:ascii="Arial" w:hAnsi="Arial" w:cs="Arial"/>
                <w:sz w:val="18"/>
                <w:szCs w:val="18"/>
              </w:rPr>
            </w:pPr>
            <w:r>
              <w:rPr>
                <w:rFonts w:ascii="Arial" w:hAnsi="Arial" w:cs="Arial"/>
                <w:sz w:val="18"/>
                <w:szCs w:val="18"/>
              </w:rPr>
              <w:t xml:space="preserve">Also includes the </w:t>
            </w:r>
            <w:proofErr w:type="spellStart"/>
            <w:r>
              <w:rPr>
                <w:rFonts w:ascii="Arial" w:hAnsi="Arial" w:cs="Arial"/>
                <w:sz w:val="18"/>
                <w:szCs w:val="18"/>
              </w:rPr>
              <w:t>the</w:t>
            </w:r>
            <w:proofErr w:type="spellEnd"/>
            <w:r>
              <w:rPr>
                <w:rFonts w:ascii="Arial" w:hAnsi="Arial" w:cs="Arial"/>
                <w:sz w:val="18"/>
                <w:szCs w:val="18"/>
              </w:rPr>
              <w:t xml:space="preserve"> following c</w:t>
            </w:r>
            <w:r w:rsidRPr="001F72B8">
              <w:rPr>
                <w:rFonts w:ascii="Arial" w:hAnsi="Arial" w:cs="Arial"/>
                <w:sz w:val="18"/>
                <w:szCs w:val="18"/>
              </w:rPr>
              <w:t xml:space="preserve">ompetencies </w:t>
            </w:r>
          </w:p>
        </w:tc>
        <w:tc>
          <w:tcPr>
            <w:tcW w:w="2835" w:type="dxa"/>
          </w:tcPr>
          <w:p w14:paraId="6308C3D0" w14:textId="77777777" w:rsidR="00985A8E" w:rsidRPr="001F72B8" w:rsidRDefault="00985A8E" w:rsidP="00A577E3">
            <w:pPr>
              <w:jc w:val="center"/>
              <w:rPr>
                <w:rFonts w:ascii="Arial" w:hAnsi="Arial" w:cs="Arial"/>
                <w:sz w:val="18"/>
                <w:szCs w:val="18"/>
              </w:rPr>
            </w:pPr>
            <w:r w:rsidRPr="001F72B8">
              <w:rPr>
                <w:rFonts w:ascii="Arial" w:hAnsi="Arial" w:cs="Arial"/>
                <w:sz w:val="18"/>
                <w:szCs w:val="18"/>
              </w:rPr>
              <w:t xml:space="preserve">Examples </w:t>
            </w:r>
            <w:r w:rsidRPr="001F72B8">
              <w:rPr>
                <w:rFonts w:ascii="Arial" w:hAnsi="Arial" w:cs="Arial"/>
                <w:sz w:val="18"/>
                <w:szCs w:val="18"/>
              </w:rPr>
              <w:br/>
            </w:r>
          </w:p>
        </w:tc>
        <w:tc>
          <w:tcPr>
            <w:tcW w:w="1559" w:type="dxa"/>
          </w:tcPr>
          <w:p w14:paraId="624CFD5E" w14:textId="77777777" w:rsidR="00985A8E" w:rsidRPr="001F72B8" w:rsidRDefault="00985A8E" w:rsidP="00A577E3">
            <w:pPr>
              <w:rPr>
                <w:rFonts w:ascii="Arial" w:hAnsi="Arial" w:cs="Arial"/>
                <w:sz w:val="18"/>
                <w:szCs w:val="18"/>
              </w:rPr>
            </w:pPr>
            <w:r w:rsidRPr="001F72B8">
              <w:rPr>
                <w:rFonts w:ascii="Arial" w:hAnsi="Arial" w:cs="Arial"/>
                <w:sz w:val="18"/>
                <w:szCs w:val="18"/>
              </w:rPr>
              <w:t>COFOG Code</w:t>
            </w:r>
          </w:p>
        </w:tc>
        <w:tc>
          <w:tcPr>
            <w:tcW w:w="2835" w:type="dxa"/>
          </w:tcPr>
          <w:p w14:paraId="3EA0F430" w14:textId="77777777" w:rsidR="00985A8E" w:rsidRPr="001F72B8" w:rsidRDefault="00985A8E" w:rsidP="00A577E3">
            <w:pPr>
              <w:rPr>
                <w:rFonts w:ascii="Arial" w:hAnsi="Arial" w:cs="Arial"/>
                <w:sz w:val="18"/>
                <w:szCs w:val="18"/>
              </w:rPr>
            </w:pPr>
            <w:r w:rsidRPr="001F72B8">
              <w:rPr>
                <w:rFonts w:ascii="Arial" w:hAnsi="Arial" w:cs="Arial"/>
                <w:sz w:val="18"/>
                <w:szCs w:val="18"/>
              </w:rPr>
              <w:t>COFOG Name</w:t>
            </w:r>
          </w:p>
        </w:tc>
      </w:tr>
      <w:tr w:rsidR="00985A8E" w:rsidRPr="001F72B8" w14:paraId="166BE203"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75ECDAD3" w14:textId="77777777" w:rsidR="00985A8E" w:rsidRPr="001F72B8" w:rsidRDefault="00985A8E" w:rsidP="00A577E3">
            <w:pPr>
              <w:rPr>
                <w:rFonts w:ascii="Arial" w:hAnsi="Arial" w:cs="Arial"/>
                <w:sz w:val="18"/>
                <w:szCs w:val="18"/>
              </w:rPr>
            </w:pPr>
            <w:r w:rsidRPr="001F72B8">
              <w:rPr>
                <w:rFonts w:ascii="Arial" w:hAnsi="Arial" w:cs="Arial"/>
                <w:sz w:val="18"/>
                <w:szCs w:val="18"/>
              </w:rPr>
              <w:t>1</w:t>
            </w:r>
          </w:p>
        </w:tc>
        <w:tc>
          <w:tcPr>
            <w:tcW w:w="2410" w:type="dxa"/>
          </w:tcPr>
          <w:p w14:paraId="1A93DA26" w14:textId="77777777" w:rsidR="00985A8E" w:rsidRPr="001F72B8" w:rsidRDefault="00985A8E" w:rsidP="00A577E3">
            <w:pPr>
              <w:rPr>
                <w:rFonts w:ascii="Arial" w:hAnsi="Arial" w:cs="Arial"/>
                <w:sz w:val="18"/>
                <w:szCs w:val="18"/>
              </w:rPr>
            </w:pPr>
            <w:r w:rsidRPr="001F72B8">
              <w:rPr>
                <w:rFonts w:ascii="Arial" w:hAnsi="Arial" w:cs="Arial"/>
                <w:sz w:val="18"/>
                <w:szCs w:val="18"/>
              </w:rPr>
              <w:t>Statistical Office</w:t>
            </w:r>
          </w:p>
          <w:p w14:paraId="3524A345" w14:textId="77777777" w:rsidR="00985A8E" w:rsidRPr="001F72B8" w:rsidRDefault="00985A8E" w:rsidP="00A577E3">
            <w:pPr>
              <w:rPr>
                <w:rFonts w:ascii="Arial" w:hAnsi="Arial" w:cs="Arial"/>
                <w:sz w:val="18"/>
                <w:szCs w:val="18"/>
              </w:rPr>
            </w:pPr>
          </w:p>
        </w:tc>
        <w:tc>
          <w:tcPr>
            <w:tcW w:w="2693" w:type="dxa"/>
          </w:tcPr>
          <w:p w14:paraId="59986222" w14:textId="77777777" w:rsidR="00985A8E" w:rsidRPr="001F72B8" w:rsidRDefault="00985A8E" w:rsidP="00A577E3">
            <w:pPr>
              <w:rPr>
                <w:rFonts w:ascii="Arial" w:hAnsi="Arial" w:cs="Arial"/>
                <w:sz w:val="18"/>
                <w:szCs w:val="18"/>
              </w:rPr>
            </w:pPr>
          </w:p>
        </w:tc>
        <w:tc>
          <w:tcPr>
            <w:tcW w:w="2835" w:type="dxa"/>
          </w:tcPr>
          <w:p w14:paraId="45F9AAE9" w14:textId="77777777" w:rsidR="00985A8E" w:rsidRPr="001F72B8" w:rsidRDefault="00985A8E" w:rsidP="00A577E3">
            <w:pPr>
              <w:rPr>
                <w:rFonts w:ascii="Arial" w:hAnsi="Arial" w:cs="Arial"/>
                <w:sz w:val="18"/>
                <w:szCs w:val="18"/>
              </w:rPr>
            </w:pPr>
            <w:r w:rsidRPr="001F72B8">
              <w:rPr>
                <w:rFonts w:ascii="Arial" w:hAnsi="Arial" w:cs="Arial"/>
                <w:sz w:val="18"/>
                <w:szCs w:val="18"/>
              </w:rPr>
              <w:t>Statistical Services or Authority</w:t>
            </w:r>
          </w:p>
          <w:p w14:paraId="161E9074" w14:textId="77777777" w:rsidR="00985A8E" w:rsidRPr="001F72B8" w:rsidRDefault="00985A8E" w:rsidP="00A577E3">
            <w:pPr>
              <w:rPr>
                <w:rFonts w:ascii="Arial" w:hAnsi="Arial" w:cs="Arial"/>
                <w:sz w:val="18"/>
                <w:szCs w:val="18"/>
              </w:rPr>
            </w:pPr>
            <w:r w:rsidRPr="001F72B8">
              <w:rPr>
                <w:rFonts w:ascii="Arial" w:hAnsi="Arial" w:cs="Arial"/>
                <w:sz w:val="18"/>
                <w:szCs w:val="18"/>
              </w:rPr>
              <w:t>Institute of Statistics</w:t>
            </w:r>
          </w:p>
          <w:p w14:paraId="2D986385" w14:textId="77777777" w:rsidR="00985A8E" w:rsidRPr="001F72B8" w:rsidRDefault="00985A8E" w:rsidP="00A577E3">
            <w:pPr>
              <w:rPr>
                <w:rFonts w:ascii="Arial" w:hAnsi="Arial" w:cs="Arial"/>
                <w:sz w:val="18"/>
                <w:szCs w:val="18"/>
              </w:rPr>
            </w:pPr>
            <w:r w:rsidRPr="001F72B8">
              <w:rPr>
                <w:rFonts w:ascii="Arial" w:hAnsi="Arial" w:cs="Arial"/>
                <w:sz w:val="18"/>
                <w:szCs w:val="18"/>
              </w:rPr>
              <w:t>Bureau of Statistics</w:t>
            </w:r>
          </w:p>
        </w:tc>
        <w:tc>
          <w:tcPr>
            <w:tcW w:w="1559" w:type="dxa"/>
          </w:tcPr>
          <w:p w14:paraId="4A2EB3B1" w14:textId="77777777" w:rsidR="00985A8E" w:rsidRPr="001F72B8" w:rsidRDefault="00985A8E" w:rsidP="00A577E3">
            <w:pPr>
              <w:rPr>
                <w:rFonts w:ascii="Arial" w:hAnsi="Arial" w:cs="Arial"/>
                <w:sz w:val="18"/>
                <w:szCs w:val="18"/>
              </w:rPr>
            </w:pPr>
            <w:r w:rsidRPr="001F72B8">
              <w:rPr>
                <w:rFonts w:ascii="Arial" w:hAnsi="Arial" w:cs="Arial"/>
                <w:sz w:val="18"/>
                <w:szCs w:val="18"/>
              </w:rPr>
              <w:t>GF0132</w:t>
            </w:r>
          </w:p>
        </w:tc>
        <w:tc>
          <w:tcPr>
            <w:tcW w:w="2835" w:type="dxa"/>
          </w:tcPr>
          <w:p w14:paraId="7CB066FD" w14:textId="77777777" w:rsidR="00985A8E" w:rsidRPr="001F72B8" w:rsidRDefault="00985A8E" w:rsidP="00A577E3">
            <w:pPr>
              <w:rPr>
                <w:rFonts w:ascii="Arial" w:hAnsi="Arial" w:cs="Arial"/>
                <w:sz w:val="18"/>
                <w:szCs w:val="18"/>
              </w:rPr>
            </w:pPr>
            <w:r w:rsidRPr="001F72B8">
              <w:rPr>
                <w:rFonts w:ascii="Arial" w:hAnsi="Arial" w:cs="Arial"/>
                <w:sz w:val="18"/>
                <w:szCs w:val="18"/>
              </w:rPr>
              <w:t>Overall planning and statistical services</w:t>
            </w:r>
          </w:p>
        </w:tc>
      </w:tr>
      <w:tr w:rsidR="00985A8E" w:rsidRPr="001F72B8" w14:paraId="5358380B" w14:textId="77777777" w:rsidTr="00985A8E">
        <w:tc>
          <w:tcPr>
            <w:tcW w:w="1384" w:type="dxa"/>
          </w:tcPr>
          <w:p w14:paraId="43CA485C" w14:textId="77777777" w:rsidR="00985A8E" w:rsidRPr="001F72B8" w:rsidRDefault="00985A8E" w:rsidP="00A577E3">
            <w:pPr>
              <w:rPr>
                <w:rFonts w:ascii="Arial" w:hAnsi="Arial" w:cs="Arial"/>
                <w:sz w:val="18"/>
                <w:szCs w:val="18"/>
              </w:rPr>
            </w:pPr>
            <w:r w:rsidRPr="001F72B8">
              <w:rPr>
                <w:rFonts w:ascii="Arial" w:hAnsi="Arial" w:cs="Arial"/>
                <w:sz w:val="18"/>
                <w:szCs w:val="18"/>
              </w:rPr>
              <w:t>2</w:t>
            </w:r>
          </w:p>
        </w:tc>
        <w:tc>
          <w:tcPr>
            <w:tcW w:w="2410" w:type="dxa"/>
          </w:tcPr>
          <w:p w14:paraId="4246BEE6" w14:textId="77777777" w:rsidR="00985A8E" w:rsidRPr="001F72B8" w:rsidRDefault="00985A8E" w:rsidP="00A577E3">
            <w:pPr>
              <w:rPr>
                <w:rFonts w:ascii="Arial" w:hAnsi="Arial" w:cs="Arial"/>
                <w:sz w:val="18"/>
                <w:szCs w:val="18"/>
              </w:rPr>
            </w:pPr>
            <w:r w:rsidRPr="001F72B8">
              <w:rPr>
                <w:rFonts w:ascii="Arial" w:hAnsi="Arial" w:cs="Arial"/>
                <w:sz w:val="18"/>
                <w:szCs w:val="18"/>
              </w:rPr>
              <w:t>Central Bank</w:t>
            </w:r>
          </w:p>
          <w:p w14:paraId="2F16505A" w14:textId="77777777" w:rsidR="00985A8E" w:rsidRPr="001F72B8" w:rsidRDefault="00985A8E" w:rsidP="00A577E3">
            <w:pPr>
              <w:rPr>
                <w:rFonts w:ascii="Arial" w:hAnsi="Arial" w:cs="Arial"/>
                <w:sz w:val="18"/>
                <w:szCs w:val="18"/>
              </w:rPr>
            </w:pPr>
          </w:p>
        </w:tc>
        <w:tc>
          <w:tcPr>
            <w:tcW w:w="2693" w:type="dxa"/>
          </w:tcPr>
          <w:p w14:paraId="06155B86" w14:textId="77777777" w:rsidR="00985A8E" w:rsidRPr="001F72B8" w:rsidRDefault="00985A8E" w:rsidP="00A577E3">
            <w:pPr>
              <w:rPr>
                <w:rFonts w:ascii="Arial" w:hAnsi="Arial" w:cs="Arial"/>
                <w:sz w:val="18"/>
                <w:szCs w:val="18"/>
              </w:rPr>
            </w:pPr>
          </w:p>
        </w:tc>
        <w:tc>
          <w:tcPr>
            <w:tcW w:w="2835" w:type="dxa"/>
          </w:tcPr>
          <w:p w14:paraId="7C64DA73" w14:textId="77777777" w:rsidR="00985A8E" w:rsidRPr="001F72B8" w:rsidRDefault="00985A8E" w:rsidP="00A577E3">
            <w:pPr>
              <w:rPr>
                <w:rFonts w:ascii="Arial" w:hAnsi="Arial" w:cs="Arial"/>
                <w:sz w:val="18"/>
                <w:szCs w:val="18"/>
              </w:rPr>
            </w:pPr>
            <w:r w:rsidRPr="001F72B8">
              <w:rPr>
                <w:rFonts w:ascii="Arial" w:hAnsi="Arial" w:cs="Arial"/>
                <w:sz w:val="18"/>
                <w:szCs w:val="18"/>
              </w:rPr>
              <w:t>National Bank</w:t>
            </w:r>
          </w:p>
        </w:tc>
        <w:tc>
          <w:tcPr>
            <w:tcW w:w="1559" w:type="dxa"/>
          </w:tcPr>
          <w:p w14:paraId="441D6583" w14:textId="77777777" w:rsidR="00985A8E" w:rsidRPr="001F72B8" w:rsidRDefault="00985A8E" w:rsidP="00A577E3">
            <w:pPr>
              <w:rPr>
                <w:rFonts w:ascii="Arial" w:hAnsi="Arial" w:cs="Arial"/>
                <w:sz w:val="18"/>
                <w:szCs w:val="18"/>
              </w:rPr>
            </w:pPr>
          </w:p>
        </w:tc>
        <w:tc>
          <w:tcPr>
            <w:tcW w:w="2835" w:type="dxa"/>
          </w:tcPr>
          <w:p w14:paraId="36CC369F" w14:textId="77777777" w:rsidR="00985A8E" w:rsidRPr="001F72B8" w:rsidRDefault="00985A8E" w:rsidP="00A577E3">
            <w:pPr>
              <w:rPr>
                <w:rFonts w:ascii="Arial" w:hAnsi="Arial" w:cs="Arial"/>
                <w:sz w:val="18"/>
                <w:szCs w:val="18"/>
              </w:rPr>
            </w:pPr>
          </w:p>
        </w:tc>
      </w:tr>
      <w:tr w:rsidR="00985A8E" w:rsidRPr="001F72B8" w14:paraId="76D0CE69"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7A6AE65E" w14:textId="77777777" w:rsidR="00985A8E" w:rsidRPr="001F72B8" w:rsidRDefault="00985A8E" w:rsidP="00A577E3">
            <w:pPr>
              <w:rPr>
                <w:rFonts w:ascii="Arial" w:hAnsi="Arial" w:cs="Arial"/>
                <w:sz w:val="18"/>
                <w:szCs w:val="18"/>
              </w:rPr>
            </w:pPr>
            <w:r w:rsidRPr="001F72B8">
              <w:rPr>
                <w:rFonts w:ascii="Arial" w:hAnsi="Arial" w:cs="Arial"/>
                <w:sz w:val="18"/>
                <w:szCs w:val="18"/>
              </w:rPr>
              <w:t>3</w:t>
            </w:r>
          </w:p>
        </w:tc>
        <w:tc>
          <w:tcPr>
            <w:tcW w:w="2410" w:type="dxa"/>
          </w:tcPr>
          <w:p w14:paraId="7214A552"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Customs and Excise </w:t>
            </w:r>
          </w:p>
          <w:p w14:paraId="1D1740B0" w14:textId="77777777" w:rsidR="00985A8E" w:rsidRPr="001F72B8" w:rsidRDefault="00985A8E" w:rsidP="00A577E3">
            <w:pPr>
              <w:rPr>
                <w:rFonts w:ascii="Arial" w:hAnsi="Arial" w:cs="Arial"/>
                <w:sz w:val="18"/>
                <w:szCs w:val="18"/>
              </w:rPr>
            </w:pPr>
          </w:p>
        </w:tc>
        <w:tc>
          <w:tcPr>
            <w:tcW w:w="2693" w:type="dxa"/>
          </w:tcPr>
          <w:p w14:paraId="20196A32" w14:textId="77777777" w:rsidR="00985A8E" w:rsidRPr="001F72B8" w:rsidRDefault="00985A8E" w:rsidP="00A577E3">
            <w:pPr>
              <w:rPr>
                <w:rFonts w:ascii="Arial" w:hAnsi="Arial" w:cs="Arial"/>
                <w:sz w:val="18"/>
                <w:szCs w:val="18"/>
              </w:rPr>
            </w:pPr>
            <w:r w:rsidRPr="001F72B8">
              <w:rPr>
                <w:rFonts w:ascii="Arial" w:hAnsi="Arial" w:cs="Arial"/>
                <w:sz w:val="18"/>
                <w:szCs w:val="18"/>
              </w:rPr>
              <w:t>Indirect taxes</w:t>
            </w:r>
          </w:p>
        </w:tc>
        <w:tc>
          <w:tcPr>
            <w:tcW w:w="2835" w:type="dxa"/>
          </w:tcPr>
          <w:p w14:paraId="0A0BB3DE" w14:textId="77777777" w:rsidR="00985A8E" w:rsidRPr="001F72B8" w:rsidRDefault="00985A8E" w:rsidP="00A577E3">
            <w:pPr>
              <w:rPr>
                <w:rFonts w:ascii="Arial" w:hAnsi="Arial" w:cs="Arial"/>
                <w:sz w:val="18"/>
                <w:szCs w:val="18"/>
              </w:rPr>
            </w:pPr>
            <w:r w:rsidRPr="001F72B8">
              <w:rPr>
                <w:rFonts w:ascii="Arial" w:hAnsi="Arial" w:cs="Arial"/>
                <w:sz w:val="18"/>
                <w:szCs w:val="18"/>
              </w:rPr>
              <w:t>Customs Agency</w:t>
            </w:r>
          </w:p>
        </w:tc>
        <w:tc>
          <w:tcPr>
            <w:tcW w:w="1559" w:type="dxa"/>
          </w:tcPr>
          <w:p w14:paraId="7E000BDC" w14:textId="77777777" w:rsidR="00985A8E" w:rsidRPr="001F72B8" w:rsidRDefault="00985A8E" w:rsidP="00A577E3">
            <w:pPr>
              <w:rPr>
                <w:rFonts w:ascii="Arial" w:hAnsi="Arial" w:cs="Arial"/>
                <w:sz w:val="18"/>
                <w:szCs w:val="18"/>
              </w:rPr>
            </w:pPr>
          </w:p>
        </w:tc>
        <w:tc>
          <w:tcPr>
            <w:tcW w:w="2835" w:type="dxa"/>
          </w:tcPr>
          <w:p w14:paraId="62D3EA4F" w14:textId="77777777" w:rsidR="00985A8E" w:rsidRPr="001F72B8" w:rsidRDefault="00985A8E" w:rsidP="00A577E3">
            <w:pPr>
              <w:rPr>
                <w:rFonts w:ascii="Arial" w:hAnsi="Arial" w:cs="Arial"/>
                <w:sz w:val="18"/>
                <w:szCs w:val="18"/>
              </w:rPr>
            </w:pPr>
          </w:p>
        </w:tc>
      </w:tr>
      <w:tr w:rsidR="00985A8E" w:rsidRPr="001F72B8" w14:paraId="1AFFAC81" w14:textId="77777777" w:rsidTr="00985A8E">
        <w:tc>
          <w:tcPr>
            <w:tcW w:w="1384" w:type="dxa"/>
          </w:tcPr>
          <w:p w14:paraId="438B79B2" w14:textId="77777777" w:rsidR="00985A8E" w:rsidRPr="001F72B8" w:rsidRDefault="00985A8E" w:rsidP="00A577E3">
            <w:pPr>
              <w:rPr>
                <w:rFonts w:ascii="Arial" w:hAnsi="Arial" w:cs="Arial"/>
                <w:sz w:val="18"/>
                <w:szCs w:val="18"/>
              </w:rPr>
            </w:pPr>
            <w:r w:rsidRPr="001F72B8">
              <w:rPr>
                <w:rFonts w:ascii="Arial" w:hAnsi="Arial" w:cs="Arial"/>
                <w:sz w:val="18"/>
                <w:szCs w:val="18"/>
              </w:rPr>
              <w:t>4</w:t>
            </w:r>
          </w:p>
        </w:tc>
        <w:tc>
          <w:tcPr>
            <w:tcW w:w="2410" w:type="dxa"/>
          </w:tcPr>
          <w:p w14:paraId="58C87CB3" w14:textId="77777777" w:rsidR="00985A8E" w:rsidRPr="001F72B8" w:rsidRDefault="00985A8E" w:rsidP="00A577E3">
            <w:pPr>
              <w:rPr>
                <w:rFonts w:ascii="Arial" w:hAnsi="Arial" w:cs="Arial"/>
                <w:sz w:val="18"/>
                <w:szCs w:val="18"/>
              </w:rPr>
            </w:pPr>
            <w:r w:rsidRPr="001F72B8">
              <w:rPr>
                <w:rFonts w:ascii="Arial" w:hAnsi="Arial" w:cs="Arial"/>
                <w:sz w:val="18"/>
                <w:szCs w:val="18"/>
              </w:rPr>
              <w:t>Finance, Budget, Treasury</w:t>
            </w:r>
          </w:p>
          <w:p w14:paraId="1E64D378" w14:textId="77777777" w:rsidR="00985A8E" w:rsidRPr="001F72B8" w:rsidRDefault="00985A8E" w:rsidP="00A577E3">
            <w:pPr>
              <w:rPr>
                <w:rFonts w:ascii="Arial" w:hAnsi="Arial" w:cs="Arial"/>
                <w:sz w:val="18"/>
                <w:szCs w:val="18"/>
              </w:rPr>
            </w:pPr>
          </w:p>
        </w:tc>
        <w:tc>
          <w:tcPr>
            <w:tcW w:w="2693" w:type="dxa"/>
          </w:tcPr>
          <w:p w14:paraId="1D116069" w14:textId="77777777" w:rsidR="00985A8E" w:rsidRPr="001F72B8" w:rsidRDefault="00985A8E" w:rsidP="00A577E3">
            <w:pPr>
              <w:rPr>
                <w:rFonts w:ascii="Arial" w:hAnsi="Arial" w:cs="Arial"/>
                <w:sz w:val="18"/>
                <w:szCs w:val="18"/>
              </w:rPr>
            </w:pPr>
            <w:r w:rsidRPr="001F72B8">
              <w:rPr>
                <w:rFonts w:ascii="Arial" w:hAnsi="Arial" w:cs="Arial"/>
                <w:sz w:val="18"/>
                <w:szCs w:val="18"/>
              </w:rPr>
              <w:t>Taxation, treasury</w:t>
            </w:r>
          </w:p>
        </w:tc>
        <w:tc>
          <w:tcPr>
            <w:tcW w:w="2835" w:type="dxa"/>
          </w:tcPr>
          <w:p w14:paraId="3EAC705D" w14:textId="77777777" w:rsidR="00985A8E" w:rsidRPr="001F72B8" w:rsidRDefault="00985A8E" w:rsidP="00A577E3">
            <w:pPr>
              <w:rPr>
                <w:rFonts w:ascii="Arial" w:hAnsi="Arial" w:cs="Arial"/>
                <w:sz w:val="18"/>
                <w:szCs w:val="18"/>
              </w:rPr>
            </w:pPr>
            <w:r w:rsidRPr="001F72B8">
              <w:rPr>
                <w:rFonts w:ascii="Arial" w:hAnsi="Arial" w:cs="Arial"/>
                <w:sz w:val="18"/>
                <w:szCs w:val="18"/>
              </w:rPr>
              <w:t>Ministry of Finance</w:t>
            </w:r>
          </w:p>
          <w:p w14:paraId="785F7FEA" w14:textId="77777777" w:rsidR="00985A8E" w:rsidRPr="001F72B8" w:rsidRDefault="00985A8E" w:rsidP="00A577E3">
            <w:pPr>
              <w:rPr>
                <w:rFonts w:ascii="Arial" w:hAnsi="Arial" w:cs="Arial"/>
                <w:sz w:val="18"/>
                <w:szCs w:val="18"/>
              </w:rPr>
            </w:pPr>
            <w:r w:rsidRPr="001F72B8">
              <w:rPr>
                <w:rFonts w:ascii="Arial" w:hAnsi="Arial" w:cs="Arial"/>
                <w:sz w:val="18"/>
                <w:szCs w:val="18"/>
              </w:rPr>
              <w:t>Tax Agency</w:t>
            </w:r>
          </w:p>
        </w:tc>
        <w:tc>
          <w:tcPr>
            <w:tcW w:w="1559" w:type="dxa"/>
          </w:tcPr>
          <w:p w14:paraId="02BB35F0" w14:textId="77777777" w:rsidR="00985A8E" w:rsidRPr="001F72B8" w:rsidRDefault="00985A8E" w:rsidP="00A577E3">
            <w:pPr>
              <w:rPr>
                <w:rFonts w:ascii="Arial" w:hAnsi="Arial" w:cs="Arial"/>
                <w:sz w:val="18"/>
                <w:szCs w:val="18"/>
              </w:rPr>
            </w:pPr>
            <w:r w:rsidRPr="001F72B8">
              <w:rPr>
                <w:rFonts w:ascii="Arial" w:hAnsi="Arial" w:cs="Arial"/>
                <w:sz w:val="18"/>
                <w:szCs w:val="18"/>
              </w:rPr>
              <w:t>GF0112</w:t>
            </w:r>
          </w:p>
        </w:tc>
        <w:tc>
          <w:tcPr>
            <w:tcW w:w="2835" w:type="dxa"/>
          </w:tcPr>
          <w:p w14:paraId="6310EA76" w14:textId="77777777" w:rsidR="00985A8E" w:rsidRPr="001F72B8" w:rsidRDefault="00985A8E" w:rsidP="00A577E3">
            <w:pPr>
              <w:rPr>
                <w:rFonts w:ascii="Arial" w:hAnsi="Arial" w:cs="Arial"/>
                <w:sz w:val="18"/>
                <w:szCs w:val="18"/>
              </w:rPr>
            </w:pPr>
            <w:r w:rsidRPr="001F72B8">
              <w:rPr>
                <w:rFonts w:ascii="Arial" w:hAnsi="Arial" w:cs="Arial"/>
                <w:sz w:val="18"/>
                <w:szCs w:val="18"/>
              </w:rPr>
              <w:t>Financial and fiscal affairs</w:t>
            </w:r>
          </w:p>
        </w:tc>
      </w:tr>
      <w:tr w:rsidR="00985A8E" w:rsidRPr="001F72B8" w14:paraId="13BF157D"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5D89901A" w14:textId="77777777" w:rsidR="00985A8E" w:rsidRPr="001F72B8" w:rsidRDefault="00985A8E" w:rsidP="00A577E3">
            <w:pPr>
              <w:rPr>
                <w:rFonts w:ascii="Arial" w:hAnsi="Arial" w:cs="Arial"/>
                <w:sz w:val="18"/>
                <w:szCs w:val="18"/>
              </w:rPr>
            </w:pPr>
            <w:r w:rsidRPr="001F72B8">
              <w:rPr>
                <w:rFonts w:ascii="Arial" w:hAnsi="Arial" w:cs="Arial"/>
                <w:sz w:val="18"/>
                <w:szCs w:val="18"/>
              </w:rPr>
              <w:t>5</w:t>
            </w:r>
          </w:p>
        </w:tc>
        <w:tc>
          <w:tcPr>
            <w:tcW w:w="2410" w:type="dxa"/>
          </w:tcPr>
          <w:p w14:paraId="016A1AFA" w14:textId="77777777" w:rsidR="00985A8E" w:rsidRPr="001F72B8" w:rsidRDefault="00985A8E" w:rsidP="00A577E3">
            <w:pPr>
              <w:rPr>
                <w:rFonts w:ascii="Arial" w:hAnsi="Arial" w:cs="Arial"/>
                <w:sz w:val="18"/>
                <w:szCs w:val="18"/>
              </w:rPr>
            </w:pPr>
            <w:r w:rsidRPr="001F72B8">
              <w:rPr>
                <w:rFonts w:ascii="Arial" w:hAnsi="Arial" w:cs="Arial"/>
                <w:sz w:val="18"/>
                <w:szCs w:val="18"/>
              </w:rPr>
              <w:t>Economic affairs</w:t>
            </w:r>
          </w:p>
        </w:tc>
        <w:tc>
          <w:tcPr>
            <w:tcW w:w="2693" w:type="dxa"/>
          </w:tcPr>
          <w:p w14:paraId="5E99A104" w14:textId="77777777" w:rsidR="00985A8E" w:rsidRPr="001F72B8" w:rsidRDefault="00985A8E" w:rsidP="00A577E3">
            <w:pPr>
              <w:rPr>
                <w:rFonts w:ascii="Arial" w:hAnsi="Arial" w:cs="Arial"/>
                <w:sz w:val="18"/>
                <w:szCs w:val="18"/>
              </w:rPr>
            </w:pPr>
            <w:r w:rsidRPr="001F72B8">
              <w:rPr>
                <w:rFonts w:ascii="Arial" w:hAnsi="Arial" w:cs="Arial"/>
                <w:sz w:val="18"/>
                <w:szCs w:val="18"/>
              </w:rPr>
              <w:t>Economic development</w:t>
            </w:r>
          </w:p>
          <w:p w14:paraId="46C2F922" w14:textId="77777777" w:rsidR="00985A8E" w:rsidRPr="001F72B8" w:rsidRDefault="00985A8E" w:rsidP="00A577E3">
            <w:pPr>
              <w:rPr>
                <w:rFonts w:ascii="Arial" w:hAnsi="Arial" w:cs="Arial"/>
                <w:sz w:val="18"/>
                <w:szCs w:val="18"/>
              </w:rPr>
            </w:pPr>
          </w:p>
          <w:p w14:paraId="40DC7B1F" w14:textId="77777777" w:rsidR="00985A8E" w:rsidRPr="001F72B8" w:rsidRDefault="00985A8E" w:rsidP="00A577E3">
            <w:pPr>
              <w:rPr>
                <w:rFonts w:ascii="Arial" w:hAnsi="Arial" w:cs="Arial"/>
                <w:sz w:val="18"/>
                <w:szCs w:val="18"/>
              </w:rPr>
            </w:pPr>
          </w:p>
        </w:tc>
        <w:tc>
          <w:tcPr>
            <w:tcW w:w="2835" w:type="dxa"/>
          </w:tcPr>
          <w:p w14:paraId="656C3212" w14:textId="77777777" w:rsidR="00985A8E" w:rsidRPr="001F72B8" w:rsidRDefault="00985A8E" w:rsidP="00A577E3">
            <w:pPr>
              <w:rPr>
                <w:rFonts w:ascii="Arial" w:hAnsi="Arial" w:cs="Arial"/>
                <w:sz w:val="18"/>
                <w:szCs w:val="18"/>
              </w:rPr>
            </w:pPr>
            <w:r w:rsidRPr="001F72B8">
              <w:rPr>
                <w:rFonts w:ascii="Arial" w:hAnsi="Arial" w:cs="Arial"/>
                <w:sz w:val="18"/>
                <w:szCs w:val="18"/>
              </w:rPr>
              <w:t>Ministry of Economy</w:t>
            </w:r>
          </w:p>
          <w:p w14:paraId="02C9C644" w14:textId="77777777" w:rsidR="00985A8E" w:rsidRPr="001F72B8" w:rsidRDefault="00985A8E" w:rsidP="00A577E3">
            <w:pPr>
              <w:rPr>
                <w:rFonts w:ascii="Arial" w:hAnsi="Arial" w:cs="Arial"/>
                <w:sz w:val="18"/>
                <w:szCs w:val="18"/>
              </w:rPr>
            </w:pPr>
          </w:p>
        </w:tc>
        <w:tc>
          <w:tcPr>
            <w:tcW w:w="1559" w:type="dxa"/>
          </w:tcPr>
          <w:p w14:paraId="11C7DD7F" w14:textId="77777777" w:rsidR="00985A8E" w:rsidRPr="001F72B8" w:rsidRDefault="00985A8E" w:rsidP="00A577E3">
            <w:pPr>
              <w:rPr>
                <w:rFonts w:ascii="Arial" w:hAnsi="Arial" w:cs="Arial"/>
                <w:sz w:val="18"/>
                <w:szCs w:val="18"/>
              </w:rPr>
            </w:pPr>
            <w:r w:rsidRPr="001F72B8">
              <w:rPr>
                <w:rFonts w:ascii="Arial" w:hAnsi="Arial" w:cs="Arial"/>
                <w:sz w:val="18"/>
                <w:szCs w:val="18"/>
              </w:rPr>
              <w:t>GF04</w:t>
            </w:r>
          </w:p>
        </w:tc>
        <w:tc>
          <w:tcPr>
            <w:tcW w:w="2835" w:type="dxa"/>
          </w:tcPr>
          <w:p w14:paraId="3B890CDC" w14:textId="77777777" w:rsidR="00985A8E" w:rsidRPr="001F72B8" w:rsidRDefault="00985A8E" w:rsidP="00A577E3">
            <w:pPr>
              <w:rPr>
                <w:rFonts w:ascii="Arial" w:hAnsi="Arial" w:cs="Arial"/>
                <w:sz w:val="18"/>
                <w:szCs w:val="18"/>
              </w:rPr>
            </w:pPr>
            <w:r w:rsidRPr="001F72B8">
              <w:rPr>
                <w:rFonts w:ascii="Arial" w:hAnsi="Arial" w:cs="Arial"/>
                <w:sz w:val="18"/>
                <w:szCs w:val="18"/>
              </w:rPr>
              <w:t>Economic affairs</w:t>
            </w:r>
          </w:p>
        </w:tc>
      </w:tr>
      <w:tr w:rsidR="00985A8E" w:rsidRPr="001F72B8" w14:paraId="581B3D90" w14:textId="77777777" w:rsidTr="00985A8E">
        <w:tc>
          <w:tcPr>
            <w:tcW w:w="1384" w:type="dxa"/>
          </w:tcPr>
          <w:p w14:paraId="24A80D6A" w14:textId="77777777" w:rsidR="00985A8E" w:rsidRPr="001F72B8" w:rsidRDefault="00985A8E" w:rsidP="00A577E3">
            <w:pPr>
              <w:rPr>
                <w:rFonts w:ascii="Arial" w:hAnsi="Arial" w:cs="Arial"/>
                <w:sz w:val="18"/>
                <w:szCs w:val="18"/>
              </w:rPr>
            </w:pPr>
            <w:r w:rsidRPr="001F72B8">
              <w:rPr>
                <w:rFonts w:ascii="Arial" w:hAnsi="Arial" w:cs="Arial"/>
                <w:sz w:val="18"/>
                <w:szCs w:val="18"/>
              </w:rPr>
              <w:t>6</w:t>
            </w:r>
          </w:p>
        </w:tc>
        <w:tc>
          <w:tcPr>
            <w:tcW w:w="2410" w:type="dxa"/>
          </w:tcPr>
          <w:p w14:paraId="5E176D67"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Financial supervision </w:t>
            </w:r>
          </w:p>
          <w:p w14:paraId="43CCF6B6" w14:textId="77777777" w:rsidR="00985A8E" w:rsidRPr="001F72B8" w:rsidRDefault="00985A8E" w:rsidP="00A577E3">
            <w:pPr>
              <w:rPr>
                <w:rFonts w:ascii="Arial" w:hAnsi="Arial" w:cs="Arial"/>
                <w:sz w:val="18"/>
                <w:szCs w:val="18"/>
              </w:rPr>
            </w:pPr>
          </w:p>
        </w:tc>
        <w:tc>
          <w:tcPr>
            <w:tcW w:w="2693" w:type="dxa"/>
          </w:tcPr>
          <w:p w14:paraId="29218C58" w14:textId="77777777" w:rsidR="00985A8E" w:rsidRPr="001F72B8" w:rsidRDefault="00985A8E" w:rsidP="00A577E3">
            <w:pPr>
              <w:rPr>
                <w:rFonts w:ascii="Arial" w:hAnsi="Arial" w:cs="Arial"/>
                <w:sz w:val="18"/>
                <w:szCs w:val="18"/>
              </w:rPr>
            </w:pPr>
          </w:p>
        </w:tc>
        <w:tc>
          <w:tcPr>
            <w:tcW w:w="2835" w:type="dxa"/>
          </w:tcPr>
          <w:p w14:paraId="0711D8D9" w14:textId="77777777" w:rsidR="00985A8E" w:rsidRPr="001F72B8" w:rsidRDefault="00985A8E" w:rsidP="00A577E3">
            <w:pPr>
              <w:rPr>
                <w:rFonts w:ascii="Arial" w:hAnsi="Arial" w:cs="Arial"/>
                <w:sz w:val="18"/>
                <w:szCs w:val="18"/>
              </w:rPr>
            </w:pPr>
          </w:p>
        </w:tc>
        <w:tc>
          <w:tcPr>
            <w:tcW w:w="1559" w:type="dxa"/>
          </w:tcPr>
          <w:p w14:paraId="52B8BE3E" w14:textId="77777777" w:rsidR="00985A8E" w:rsidRPr="001F72B8" w:rsidRDefault="00985A8E" w:rsidP="00A577E3">
            <w:pPr>
              <w:rPr>
                <w:rFonts w:ascii="Arial" w:hAnsi="Arial" w:cs="Arial"/>
                <w:sz w:val="18"/>
                <w:szCs w:val="18"/>
              </w:rPr>
            </w:pPr>
          </w:p>
        </w:tc>
        <w:tc>
          <w:tcPr>
            <w:tcW w:w="2835" w:type="dxa"/>
          </w:tcPr>
          <w:p w14:paraId="14674052" w14:textId="77777777" w:rsidR="00985A8E" w:rsidRPr="001F72B8" w:rsidRDefault="00985A8E" w:rsidP="00A577E3">
            <w:pPr>
              <w:rPr>
                <w:rFonts w:ascii="Arial" w:hAnsi="Arial" w:cs="Arial"/>
                <w:sz w:val="18"/>
                <w:szCs w:val="18"/>
              </w:rPr>
            </w:pPr>
          </w:p>
        </w:tc>
      </w:tr>
      <w:tr w:rsidR="00985A8E" w:rsidRPr="001F72B8" w14:paraId="3CF82341"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2815AADC" w14:textId="77777777" w:rsidR="00985A8E" w:rsidRPr="001F72B8" w:rsidRDefault="00985A8E" w:rsidP="00A577E3">
            <w:pPr>
              <w:rPr>
                <w:rFonts w:ascii="Arial" w:hAnsi="Arial" w:cs="Arial"/>
                <w:sz w:val="18"/>
                <w:szCs w:val="18"/>
              </w:rPr>
            </w:pPr>
            <w:r w:rsidRPr="001F72B8">
              <w:rPr>
                <w:rFonts w:ascii="Arial" w:hAnsi="Arial" w:cs="Arial"/>
                <w:sz w:val="18"/>
                <w:szCs w:val="18"/>
              </w:rPr>
              <w:t>7</w:t>
            </w:r>
          </w:p>
        </w:tc>
        <w:tc>
          <w:tcPr>
            <w:tcW w:w="2410" w:type="dxa"/>
          </w:tcPr>
          <w:p w14:paraId="624882D3"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Financial regulation </w:t>
            </w:r>
          </w:p>
          <w:p w14:paraId="12CFCEBE" w14:textId="77777777" w:rsidR="00985A8E" w:rsidRPr="001F72B8" w:rsidRDefault="00985A8E" w:rsidP="00A577E3">
            <w:pPr>
              <w:rPr>
                <w:rFonts w:ascii="Arial" w:hAnsi="Arial" w:cs="Arial"/>
                <w:sz w:val="18"/>
                <w:szCs w:val="18"/>
              </w:rPr>
            </w:pPr>
          </w:p>
        </w:tc>
        <w:tc>
          <w:tcPr>
            <w:tcW w:w="2693" w:type="dxa"/>
          </w:tcPr>
          <w:p w14:paraId="493B0CB0" w14:textId="77777777" w:rsidR="00985A8E" w:rsidRPr="001F72B8" w:rsidRDefault="00985A8E" w:rsidP="00A577E3">
            <w:pPr>
              <w:rPr>
                <w:rFonts w:ascii="Arial" w:hAnsi="Arial" w:cs="Arial"/>
                <w:sz w:val="18"/>
                <w:szCs w:val="18"/>
              </w:rPr>
            </w:pPr>
          </w:p>
        </w:tc>
        <w:tc>
          <w:tcPr>
            <w:tcW w:w="2835" w:type="dxa"/>
          </w:tcPr>
          <w:p w14:paraId="7962A895" w14:textId="77777777" w:rsidR="00985A8E" w:rsidRPr="001F72B8" w:rsidRDefault="00985A8E" w:rsidP="00A577E3">
            <w:pPr>
              <w:rPr>
                <w:rFonts w:ascii="Arial" w:hAnsi="Arial" w:cs="Arial"/>
                <w:sz w:val="18"/>
                <w:szCs w:val="18"/>
              </w:rPr>
            </w:pPr>
          </w:p>
        </w:tc>
        <w:tc>
          <w:tcPr>
            <w:tcW w:w="1559" w:type="dxa"/>
          </w:tcPr>
          <w:p w14:paraId="58EA4481" w14:textId="77777777" w:rsidR="00985A8E" w:rsidRPr="001F72B8" w:rsidRDefault="00985A8E" w:rsidP="00A577E3">
            <w:pPr>
              <w:rPr>
                <w:rFonts w:ascii="Arial" w:hAnsi="Arial" w:cs="Arial"/>
                <w:sz w:val="18"/>
                <w:szCs w:val="18"/>
              </w:rPr>
            </w:pPr>
          </w:p>
        </w:tc>
        <w:tc>
          <w:tcPr>
            <w:tcW w:w="2835" w:type="dxa"/>
          </w:tcPr>
          <w:p w14:paraId="2E52E3C1" w14:textId="77777777" w:rsidR="00985A8E" w:rsidRPr="001F72B8" w:rsidRDefault="00985A8E" w:rsidP="00A577E3">
            <w:pPr>
              <w:rPr>
                <w:rFonts w:ascii="Arial" w:hAnsi="Arial" w:cs="Arial"/>
                <w:sz w:val="18"/>
                <w:szCs w:val="18"/>
              </w:rPr>
            </w:pPr>
          </w:p>
        </w:tc>
      </w:tr>
      <w:tr w:rsidR="00985A8E" w:rsidRPr="001F72B8" w14:paraId="2C318D7F" w14:textId="77777777" w:rsidTr="00985A8E">
        <w:tc>
          <w:tcPr>
            <w:tcW w:w="1384" w:type="dxa"/>
          </w:tcPr>
          <w:p w14:paraId="166D3AAD" w14:textId="77777777" w:rsidR="00985A8E" w:rsidRPr="001F72B8" w:rsidRDefault="00985A8E" w:rsidP="00A577E3">
            <w:pPr>
              <w:rPr>
                <w:rFonts w:ascii="Arial" w:hAnsi="Arial" w:cs="Arial"/>
                <w:sz w:val="18"/>
                <w:szCs w:val="18"/>
              </w:rPr>
            </w:pPr>
            <w:r w:rsidRPr="001F72B8">
              <w:rPr>
                <w:rFonts w:ascii="Arial" w:hAnsi="Arial" w:cs="Arial"/>
                <w:sz w:val="18"/>
                <w:szCs w:val="18"/>
              </w:rPr>
              <w:t>8</w:t>
            </w:r>
          </w:p>
        </w:tc>
        <w:tc>
          <w:tcPr>
            <w:tcW w:w="2410" w:type="dxa"/>
          </w:tcPr>
          <w:p w14:paraId="7770ABF4" w14:textId="77777777" w:rsidR="00985A8E" w:rsidRPr="001F72B8" w:rsidRDefault="00985A8E" w:rsidP="00A577E3">
            <w:pPr>
              <w:rPr>
                <w:rFonts w:ascii="Arial" w:hAnsi="Arial" w:cs="Arial"/>
                <w:sz w:val="18"/>
                <w:szCs w:val="18"/>
              </w:rPr>
            </w:pPr>
            <w:r w:rsidRPr="001F72B8">
              <w:rPr>
                <w:rFonts w:ascii="Arial" w:hAnsi="Arial" w:cs="Arial"/>
                <w:sz w:val="18"/>
                <w:szCs w:val="18"/>
              </w:rPr>
              <w:t>Economic and social research</w:t>
            </w:r>
          </w:p>
        </w:tc>
        <w:tc>
          <w:tcPr>
            <w:tcW w:w="2693" w:type="dxa"/>
          </w:tcPr>
          <w:p w14:paraId="388196D1"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Economic growth analysis </w:t>
            </w:r>
          </w:p>
        </w:tc>
        <w:tc>
          <w:tcPr>
            <w:tcW w:w="2835" w:type="dxa"/>
          </w:tcPr>
          <w:p w14:paraId="5E83AE69" w14:textId="77777777" w:rsidR="00985A8E" w:rsidRPr="001F72B8" w:rsidRDefault="00985A8E" w:rsidP="00A577E3">
            <w:pPr>
              <w:rPr>
                <w:rFonts w:ascii="Arial" w:hAnsi="Arial" w:cs="Arial"/>
                <w:sz w:val="18"/>
                <w:szCs w:val="18"/>
              </w:rPr>
            </w:pPr>
            <w:r w:rsidRPr="001F72B8">
              <w:rPr>
                <w:rFonts w:ascii="Arial" w:hAnsi="Arial" w:cs="Arial"/>
                <w:sz w:val="18"/>
                <w:szCs w:val="18"/>
              </w:rPr>
              <w:t>University of Economics</w:t>
            </w:r>
          </w:p>
          <w:p w14:paraId="7CC6CDDA"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Institute for Economic and Growth Analysis </w:t>
            </w:r>
          </w:p>
          <w:p w14:paraId="71D430FC" w14:textId="77777777" w:rsidR="00985A8E" w:rsidRPr="001F72B8" w:rsidRDefault="00985A8E" w:rsidP="00A577E3">
            <w:pPr>
              <w:rPr>
                <w:rFonts w:ascii="Arial" w:hAnsi="Arial" w:cs="Arial"/>
                <w:sz w:val="18"/>
                <w:szCs w:val="18"/>
              </w:rPr>
            </w:pPr>
          </w:p>
        </w:tc>
        <w:tc>
          <w:tcPr>
            <w:tcW w:w="1559" w:type="dxa"/>
          </w:tcPr>
          <w:p w14:paraId="74681912" w14:textId="77777777" w:rsidR="00985A8E" w:rsidRPr="001F72B8" w:rsidRDefault="00985A8E" w:rsidP="00A577E3">
            <w:pPr>
              <w:rPr>
                <w:rFonts w:ascii="Arial" w:hAnsi="Arial" w:cs="Arial"/>
                <w:sz w:val="18"/>
                <w:szCs w:val="18"/>
              </w:rPr>
            </w:pPr>
          </w:p>
        </w:tc>
        <w:tc>
          <w:tcPr>
            <w:tcW w:w="2835" w:type="dxa"/>
          </w:tcPr>
          <w:p w14:paraId="5896CC89" w14:textId="77777777" w:rsidR="00985A8E" w:rsidRPr="001F72B8" w:rsidRDefault="00985A8E" w:rsidP="00A577E3">
            <w:pPr>
              <w:rPr>
                <w:rFonts w:ascii="Arial" w:hAnsi="Arial" w:cs="Arial"/>
                <w:sz w:val="18"/>
                <w:szCs w:val="18"/>
              </w:rPr>
            </w:pPr>
          </w:p>
        </w:tc>
      </w:tr>
      <w:tr w:rsidR="00985A8E" w:rsidRPr="001F72B8" w14:paraId="4EB6DC07"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040DFFEE" w14:textId="77777777" w:rsidR="00985A8E" w:rsidRPr="001F72B8" w:rsidRDefault="00985A8E" w:rsidP="00A577E3">
            <w:pPr>
              <w:rPr>
                <w:rFonts w:ascii="Arial" w:hAnsi="Arial" w:cs="Arial"/>
                <w:color w:val="000000" w:themeColor="text1"/>
                <w:sz w:val="18"/>
                <w:szCs w:val="18"/>
              </w:rPr>
            </w:pPr>
            <w:r w:rsidRPr="001F72B8">
              <w:rPr>
                <w:rFonts w:ascii="Arial" w:hAnsi="Arial" w:cs="Arial"/>
                <w:color w:val="000000" w:themeColor="text1"/>
                <w:sz w:val="18"/>
                <w:szCs w:val="18"/>
              </w:rPr>
              <w:t>10</w:t>
            </w:r>
          </w:p>
        </w:tc>
        <w:tc>
          <w:tcPr>
            <w:tcW w:w="2410" w:type="dxa"/>
          </w:tcPr>
          <w:p w14:paraId="2820092E" w14:textId="77777777" w:rsidR="00985A8E" w:rsidRPr="001F72B8" w:rsidRDefault="00985A8E" w:rsidP="00A577E3">
            <w:pPr>
              <w:rPr>
                <w:rFonts w:ascii="Arial" w:hAnsi="Arial" w:cs="Arial"/>
                <w:color w:val="000000" w:themeColor="text1"/>
                <w:sz w:val="18"/>
                <w:szCs w:val="18"/>
              </w:rPr>
            </w:pPr>
            <w:r w:rsidRPr="001F72B8">
              <w:rPr>
                <w:rFonts w:ascii="Arial" w:hAnsi="Arial" w:cs="Arial"/>
                <w:color w:val="000000" w:themeColor="text1"/>
                <w:sz w:val="18"/>
                <w:szCs w:val="18"/>
              </w:rPr>
              <w:t>Agriculture, food, fisheries, forestry</w:t>
            </w:r>
          </w:p>
          <w:p w14:paraId="700CFAA2" w14:textId="77777777" w:rsidR="00985A8E" w:rsidRPr="001F72B8" w:rsidRDefault="00985A8E" w:rsidP="00A577E3">
            <w:pPr>
              <w:rPr>
                <w:rFonts w:ascii="Arial" w:hAnsi="Arial" w:cs="Arial"/>
                <w:color w:val="000000" w:themeColor="text1"/>
                <w:sz w:val="18"/>
                <w:szCs w:val="18"/>
              </w:rPr>
            </w:pPr>
          </w:p>
        </w:tc>
        <w:tc>
          <w:tcPr>
            <w:tcW w:w="2693" w:type="dxa"/>
          </w:tcPr>
          <w:p w14:paraId="3CF7F949" w14:textId="77777777" w:rsidR="00985A8E" w:rsidRPr="001F72B8" w:rsidRDefault="00985A8E" w:rsidP="00A577E3">
            <w:pPr>
              <w:rPr>
                <w:rFonts w:ascii="Arial" w:hAnsi="Arial" w:cs="Arial"/>
                <w:color w:val="000000" w:themeColor="text1"/>
                <w:sz w:val="18"/>
                <w:szCs w:val="18"/>
              </w:rPr>
            </w:pPr>
            <w:r w:rsidRPr="001F72B8">
              <w:rPr>
                <w:rFonts w:ascii="Arial" w:hAnsi="Arial" w:cs="Arial"/>
                <w:color w:val="000000" w:themeColor="text1"/>
                <w:sz w:val="18"/>
                <w:szCs w:val="18"/>
              </w:rPr>
              <w:t xml:space="preserve">Rural development, forestry, animal rights, agricultural research, </w:t>
            </w:r>
            <w:r>
              <w:rPr>
                <w:rFonts w:ascii="Arial" w:hAnsi="Arial" w:cs="Arial"/>
                <w:color w:val="000000" w:themeColor="text1"/>
                <w:sz w:val="18"/>
                <w:szCs w:val="18"/>
              </w:rPr>
              <w:t xml:space="preserve">fishing, </w:t>
            </w:r>
            <w:r w:rsidRPr="001F72B8">
              <w:rPr>
                <w:rFonts w:ascii="Arial" w:hAnsi="Arial" w:cs="Arial"/>
                <w:color w:val="000000" w:themeColor="text1"/>
                <w:sz w:val="18"/>
                <w:szCs w:val="18"/>
              </w:rPr>
              <w:t>aquaculture</w:t>
            </w:r>
          </w:p>
        </w:tc>
        <w:tc>
          <w:tcPr>
            <w:tcW w:w="2835" w:type="dxa"/>
          </w:tcPr>
          <w:p w14:paraId="102336AC" w14:textId="77777777" w:rsidR="00985A8E" w:rsidRPr="001F72B8" w:rsidRDefault="00985A8E" w:rsidP="00A577E3">
            <w:pPr>
              <w:rPr>
                <w:rFonts w:ascii="Arial" w:hAnsi="Arial" w:cs="Arial"/>
                <w:color w:val="000000" w:themeColor="text1"/>
                <w:sz w:val="18"/>
                <w:szCs w:val="18"/>
              </w:rPr>
            </w:pPr>
            <w:r w:rsidRPr="001F72B8">
              <w:rPr>
                <w:rFonts w:ascii="Arial" w:hAnsi="Arial" w:cs="Arial"/>
                <w:color w:val="000000" w:themeColor="text1"/>
                <w:sz w:val="18"/>
                <w:szCs w:val="18"/>
              </w:rPr>
              <w:t>Ministry of Agriculture and Food</w:t>
            </w:r>
          </w:p>
          <w:p w14:paraId="31F50D19" w14:textId="77777777" w:rsidR="00985A8E" w:rsidRPr="001F72B8" w:rsidRDefault="00985A8E" w:rsidP="00A577E3">
            <w:pPr>
              <w:rPr>
                <w:rFonts w:ascii="Arial" w:hAnsi="Arial" w:cs="Arial"/>
                <w:color w:val="000000" w:themeColor="text1"/>
                <w:sz w:val="18"/>
                <w:szCs w:val="18"/>
              </w:rPr>
            </w:pPr>
            <w:r w:rsidRPr="001F72B8">
              <w:rPr>
                <w:rFonts w:ascii="Arial" w:hAnsi="Arial" w:cs="Arial"/>
                <w:color w:val="000000" w:themeColor="text1"/>
                <w:sz w:val="18"/>
                <w:szCs w:val="18"/>
              </w:rPr>
              <w:t>Institute of Agricultural Research and rural economy</w:t>
            </w:r>
          </w:p>
          <w:p w14:paraId="21043CCB" w14:textId="77777777" w:rsidR="00985A8E" w:rsidRPr="001F72B8" w:rsidRDefault="00985A8E" w:rsidP="00A577E3">
            <w:pPr>
              <w:rPr>
                <w:rFonts w:ascii="Arial" w:hAnsi="Arial" w:cs="Arial"/>
                <w:color w:val="000000" w:themeColor="text1"/>
                <w:sz w:val="18"/>
                <w:szCs w:val="18"/>
              </w:rPr>
            </w:pPr>
            <w:r w:rsidRPr="001F72B8">
              <w:rPr>
                <w:rFonts w:ascii="Arial" w:hAnsi="Arial" w:cs="Arial"/>
                <w:color w:val="000000" w:themeColor="text1"/>
                <w:sz w:val="18"/>
                <w:szCs w:val="18"/>
              </w:rPr>
              <w:t>Agency for Fisheries</w:t>
            </w:r>
          </w:p>
        </w:tc>
        <w:tc>
          <w:tcPr>
            <w:tcW w:w="1559" w:type="dxa"/>
          </w:tcPr>
          <w:p w14:paraId="3A9D00E0" w14:textId="77777777" w:rsidR="00985A8E" w:rsidRPr="001F72B8" w:rsidRDefault="00985A8E" w:rsidP="00A577E3">
            <w:pPr>
              <w:rPr>
                <w:rFonts w:ascii="Arial" w:hAnsi="Arial" w:cs="Arial"/>
                <w:color w:val="000000" w:themeColor="text1"/>
                <w:sz w:val="18"/>
                <w:szCs w:val="18"/>
              </w:rPr>
            </w:pPr>
            <w:r w:rsidRPr="001F72B8">
              <w:rPr>
                <w:rFonts w:ascii="Arial" w:hAnsi="Arial" w:cs="Arial"/>
                <w:color w:val="000000" w:themeColor="text1"/>
                <w:sz w:val="18"/>
                <w:szCs w:val="18"/>
              </w:rPr>
              <w:t>GF042</w:t>
            </w:r>
          </w:p>
        </w:tc>
        <w:tc>
          <w:tcPr>
            <w:tcW w:w="2835" w:type="dxa"/>
          </w:tcPr>
          <w:p w14:paraId="34377601" w14:textId="77777777" w:rsidR="00985A8E" w:rsidRPr="001F72B8" w:rsidRDefault="00985A8E" w:rsidP="00A577E3">
            <w:pPr>
              <w:rPr>
                <w:rFonts w:ascii="Arial" w:hAnsi="Arial" w:cs="Arial"/>
                <w:color w:val="000000" w:themeColor="text1"/>
                <w:sz w:val="18"/>
                <w:szCs w:val="18"/>
              </w:rPr>
            </w:pPr>
            <w:r w:rsidRPr="001F72B8">
              <w:rPr>
                <w:rFonts w:ascii="Arial" w:hAnsi="Arial" w:cs="Arial"/>
                <w:color w:val="000000" w:themeColor="text1"/>
                <w:sz w:val="18"/>
                <w:szCs w:val="18"/>
              </w:rPr>
              <w:t xml:space="preserve">Agriculture, forestry, </w:t>
            </w:r>
            <w:proofErr w:type="gramStart"/>
            <w:r w:rsidRPr="001F72B8">
              <w:rPr>
                <w:rFonts w:ascii="Arial" w:hAnsi="Arial" w:cs="Arial"/>
                <w:color w:val="000000" w:themeColor="text1"/>
                <w:sz w:val="18"/>
                <w:szCs w:val="18"/>
              </w:rPr>
              <w:t>fishing</w:t>
            </w:r>
            <w:proofErr w:type="gramEnd"/>
            <w:r w:rsidRPr="001F72B8">
              <w:rPr>
                <w:rFonts w:ascii="Arial" w:hAnsi="Arial" w:cs="Arial"/>
                <w:color w:val="000000" w:themeColor="text1"/>
                <w:sz w:val="18"/>
                <w:szCs w:val="18"/>
              </w:rPr>
              <w:t xml:space="preserve"> and hunting</w:t>
            </w:r>
          </w:p>
        </w:tc>
      </w:tr>
      <w:tr w:rsidR="00985A8E" w:rsidRPr="001F72B8" w14:paraId="7C49EC73" w14:textId="77777777" w:rsidTr="00985A8E">
        <w:tc>
          <w:tcPr>
            <w:tcW w:w="1384" w:type="dxa"/>
          </w:tcPr>
          <w:p w14:paraId="5823E650" w14:textId="77777777" w:rsidR="00985A8E" w:rsidRPr="001F72B8" w:rsidRDefault="00985A8E" w:rsidP="00A577E3">
            <w:pPr>
              <w:rPr>
                <w:rFonts w:ascii="Arial" w:hAnsi="Arial" w:cs="Arial"/>
                <w:sz w:val="18"/>
                <w:szCs w:val="18"/>
              </w:rPr>
            </w:pPr>
            <w:r w:rsidRPr="001F72B8">
              <w:rPr>
                <w:rFonts w:ascii="Arial" w:hAnsi="Arial" w:cs="Arial"/>
                <w:sz w:val="18"/>
                <w:szCs w:val="18"/>
              </w:rPr>
              <w:t>20</w:t>
            </w:r>
          </w:p>
        </w:tc>
        <w:tc>
          <w:tcPr>
            <w:tcW w:w="2410" w:type="dxa"/>
          </w:tcPr>
          <w:p w14:paraId="744768DF" w14:textId="77777777" w:rsidR="00985A8E" w:rsidRPr="001F72B8" w:rsidRDefault="00985A8E" w:rsidP="00A577E3">
            <w:pPr>
              <w:rPr>
                <w:rFonts w:ascii="Arial" w:hAnsi="Arial" w:cs="Arial"/>
                <w:sz w:val="18"/>
                <w:szCs w:val="18"/>
              </w:rPr>
            </w:pPr>
            <w:r w:rsidRPr="001F72B8">
              <w:rPr>
                <w:rFonts w:ascii="Arial" w:hAnsi="Arial" w:cs="Arial"/>
                <w:sz w:val="18"/>
                <w:szCs w:val="18"/>
              </w:rPr>
              <w:t>Head of Government’s Office</w:t>
            </w:r>
          </w:p>
          <w:p w14:paraId="728F1CBC" w14:textId="77777777" w:rsidR="00985A8E" w:rsidRPr="001F72B8" w:rsidRDefault="00985A8E" w:rsidP="00A577E3">
            <w:pPr>
              <w:rPr>
                <w:rFonts w:ascii="Arial" w:hAnsi="Arial" w:cs="Arial"/>
                <w:sz w:val="18"/>
                <w:szCs w:val="18"/>
              </w:rPr>
            </w:pPr>
          </w:p>
        </w:tc>
        <w:tc>
          <w:tcPr>
            <w:tcW w:w="2693" w:type="dxa"/>
          </w:tcPr>
          <w:p w14:paraId="774E3D86"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President’s Office, </w:t>
            </w:r>
            <w:r>
              <w:rPr>
                <w:rFonts w:ascii="Arial" w:hAnsi="Arial" w:cs="Arial"/>
                <w:sz w:val="18"/>
                <w:szCs w:val="18"/>
              </w:rPr>
              <w:br/>
            </w:r>
            <w:r w:rsidRPr="001F72B8">
              <w:rPr>
                <w:rFonts w:ascii="Arial" w:hAnsi="Arial" w:cs="Arial"/>
                <w:sz w:val="18"/>
                <w:szCs w:val="18"/>
              </w:rPr>
              <w:t>Vice-President’s Office, Prime Minister’s Office, State chancellery</w:t>
            </w:r>
          </w:p>
        </w:tc>
        <w:tc>
          <w:tcPr>
            <w:tcW w:w="2835" w:type="dxa"/>
          </w:tcPr>
          <w:p w14:paraId="0F9B26CF" w14:textId="77777777" w:rsidR="00985A8E" w:rsidRPr="001F72B8" w:rsidRDefault="00985A8E" w:rsidP="00A577E3">
            <w:pPr>
              <w:rPr>
                <w:rFonts w:ascii="Arial" w:hAnsi="Arial" w:cs="Arial"/>
                <w:sz w:val="18"/>
                <w:szCs w:val="18"/>
              </w:rPr>
            </w:pPr>
            <w:r w:rsidRPr="001F72B8">
              <w:rPr>
                <w:rFonts w:ascii="Arial" w:hAnsi="Arial" w:cs="Arial"/>
                <w:sz w:val="18"/>
                <w:szCs w:val="18"/>
              </w:rPr>
              <w:t>Chancellery of the Prime Minister</w:t>
            </w:r>
          </w:p>
        </w:tc>
        <w:tc>
          <w:tcPr>
            <w:tcW w:w="1559" w:type="dxa"/>
          </w:tcPr>
          <w:p w14:paraId="4E2C80AE" w14:textId="77777777" w:rsidR="00985A8E" w:rsidRPr="001F72B8" w:rsidRDefault="00985A8E" w:rsidP="00A577E3">
            <w:pPr>
              <w:rPr>
                <w:rFonts w:ascii="Arial" w:hAnsi="Arial" w:cs="Arial"/>
                <w:sz w:val="18"/>
                <w:szCs w:val="18"/>
              </w:rPr>
            </w:pPr>
          </w:p>
        </w:tc>
        <w:tc>
          <w:tcPr>
            <w:tcW w:w="2835" w:type="dxa"/>
          </w:tcPr>
          <w:p w14:paraId="1C5176DE" w14:textId="77777777" w:rsidR="00985A8E" w:rsidRPr="001F72B8" w:rsidRDefault="00985A8E" w:rsidP="00A577E3">
            <w:pPr>
              <w:rPr>
                <w:rFonts w:ascii="Arial" w:hAnsi="Arial" w:cs="Arial"/>
                <w:sz w:val="18"/>
                <w:szCs w:val="18"/>
              </w:rPr>
            </w:pPr>
          </w:p>
        </w:tc>
      </w:tr>
      <w:tr w:rsidR="00985A8E" w:rsidRPr="001F72B8" w14:paraId="4F1EB1BD" w14:textId="77777777" w:rsidTr="00985A8E">
        <w:trPr>
          <w:cnfStyle w:val="000000100000" w:firstRow="0" w:lastRow="0" w:firstColumn="0" w:lastColumn="0" w:oddVBand="0" w:evenVBand="0" w:oddHBand="1" w:evenHBand="0" w:firstRowFirstColumn="0" w:firstRowLastColumn="0" w:lastRowFirstColumn="0" w:lastRowLastColumn="0"/>
          <w:trHeight w:val="1413"/>
        </w:trPr>
        <w:tc>
          <w:tcPr>
            <w:tcW w:w="1384" w:type="dxa"/>
          </w:tcPr>
          <w:p w14:paraId="3B00F4C2" w14:textId="77777777" w:rsidR="00985A8E" w:rsidRPr="001F72B8" w:rsidRDefault="00985A8E" w:rsidP="00A577E3">
            <w:pPr>
              <w:rPr>
                <w:rFonts w:ascii="Arial" w:hAnsi="Arial" w:cs="Arial"/>
                <w:sz w:val="18"/>
                <w:szCs w:val="18"/>
              </w:rPr>
            </w:pPr>
            <w:r w:rsidRPr="001F72B8">
              <w:rPr>
                <w:rFonts w:ascii="Arial" w:hAnsi="Arial" w:cs="Arial"/>
                <w:sz w:val="18"/>
                <w:szCs w:val="18"/>
              </w:rPr>
              <w:lastRenderedPageBreak/>
              <w:t>30</w:t>
            </w:r>
          </w:p>
        </w:tc>
        <w:tc>
          <w:tcPr>
            <w:tcW w:w="2410" w:type="dxa"/>
          </w:tcPr>
          <w:p w14:paraId="2EBA8F6B"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Infrastructure, </w:t>
            </w:r>
            <w:r>
              <w:rPr>
                <w:rFonts w:ascii="Arial" w:hAnsi="Arial" w:cs="Arial"/>
                <w:sz w:val="18"/>
                <w:szCs w:val="18"/>
              </w:rPr>
              <w:t>p</w:t>
            </w:r>
            <w:r w:rsidRPr="001F72B8">
              <w:rPr>
                <w:rFonts w:ascii="Arial" w:hAnsi="Arial" w:cs="Arial"/>
                <w:sz w:val="18"/>
                <w:szCs w:val="18"/>
              </w:rPr>
              <w:t xml:space="preserve">ublic </w:t>
            </w:r>
            <w:r>
              <w:rPr>
                <w:rFonts w:ascii="Arial" w:hAnsi="Arial" w:cs="Arial"/>
                <w:sz w:val="18"/>
                <w:szCs w:val="18"/>
              </w:rPr>
              <w:t>w</w:t>
            </w:r>
            <w:r w:rsidRPr="001F72B8">
              <w:rPr>
                <w:rFonts w:ascii="Arial" w:hAnsi="Arial" w:cs="Arial"/>
                <w:sz w:val="18"/>
                <w:szCs w:val="18"/>
              </w:rPr>
              <w:t>orks</w:t>
            </w:r>
          </w:p>
        </w:tc>
        <w:tc>
          <w:tcPr>
            <w:tcW w:w="2693" w:type="dxa"/>
          </w:tcPr>
          <w:p w14:paraId="461CC6A6" w14:textId="77777777" w:rsidR="00985A8E" w:rsidRPr="001F72B8" w:rsidRDefault="00985A8E" w:rsidP="00A577E3">
            <w:pPr>
              <w:rPr>
                <w:rFonts w:ascii="Arial" w:hAnsi="Arial" w:cs="Arial"/>
                <w:sz w:val="18"/>
                <w:szCs w:val="18"/>
              </w:rPr>
            </w:pPr>
            <w:r w:rsidRPr="001F72B8">
              <w:rPr>
                <w:rFonts w:ascii="Arial" w:hAnsi="Arial" w:cs="Arial"/>
                <w:sz w:val="18"/>
                <w:szCs w:val="18"/>
              </w:rPr>
              <w:t>Housing</w:t>
            </w:r>
            <w:r>
              <w:rPr>
                <w:rFonts w:ascii="Arial" w:hAnsi="Arial" w:cs="Arial"/>
                <w:sz w:val="18"/>
                <w:szCs w:val="18"/>
              </w:rPr>
              <w:t>, c</w:t>
            </w:r>
            <w:r w:rsidRPr="001F72B8">
              <w:rPr>
                <w:rFonts w:ascii="Arial" w:hAnsi="Arial" w:cs="Arial"/>
                <w:sz w:val="18"/>
                <w:szCs w:val="18"/>
              </w:rPr>
              <w:t xml:space="preserve">onstruction, </w:t>
            </w:r>
            <w:r>
              <w:rPr>
                <w:rFonts w:ascii="Arial" w:hAnsi="Arial" w:cs="Arial"/>
                <w:sz w:val="18"/>
                <w:szCs w:val="18"/>
              </w:rPr>
              <w:t>p</w:t>
            </w:r>
            <w:r w:rsidRPr="001F72B8">
              <w:rPr>
                <w:rFonts w:ascii="Arial" w:hAnsi="Arial" w:cs="Arial"/>
                <w:sz w:val="18"/>
                <w:szCs w:val="18"/>
              </w:rPr>
              <w:t>ublic works, building</w:t>
            </w:r>
          </w:p>
          <w:p w14:paraId="58FDB2C8" w14:textId="77777777" w:rsidR="00985A8E" w:rsidRPr="001F72B8" w:rsidRDefault="00985A8E" w:rsidP="00A577E3">
            <w:pPr>
              <w:rPr>
                <w:rFonts w:ascii="Arial" w:hAnsi="Arial" w:cs="Arial"/>
                <w:sz w:val="18"/>
                <w:szCs w:val="18"/>
              </w:rPr>
            </w:pPr>
            <w:r>
              <w:rPr>
                <w:rFonts w:ascii="Arial" w:hAnsi="Arial" w:cs="Arial"/>
                <w:sz w:val="18"/>
                <w:szCs w:val="18"/>
              </w:rPr>
              <w:t>u</w:t>
            </w:r>
            <w:r w:rsidRPr="001F72B8">
              <w:rPr>
                <w:rFonts w:ascii="Arial" w:hAnsi="Arial" w:cs="Arial"/>
                <w:sz w:val="18"/>
                <w:szCs w:val="18"/>
              </w:rPr>
              <w:t xml:space="preserve">rban development, </w:t>
            </w:r>
            <w:r>
              <w:rPr>
                <w:rFonts w:ascii="Arial" w:hAnsi="Arial" w:cs="Arial"/>
                <w:sz w:val="18"/>
                <w:szCs w:val="18"/>
              </w:rPr>
              <w:t>u</w:t>
            </w:r>
            <w:r w:rsidRPr="001F72B8">
              <w:rPr>
                <w:rFonts w:ascii="Arial" w:hAnsi="Arial" w:cs="Arial"/>
                <w:sz w:val="18"/>
                <w:szCs w:val="18"/>
              </w:rPr>
              <w:t xml:space="preserve">rban audit, </w:t>
            </w:r>
          </w:p>
          <w:p w14:paraId="17C092C0" w14:textId="77777777" w:rsidR="00985A8E" w:rsidRPr="001F72B8" w:rsidRDefault="00985A8E" w:rsidP="00A577E3">
            <w:pPr>
              <w:rPr>
                <w:rFonts w:ascii="Arial" w:hAnsi="Arial" w:cs="Arial"/>
                <w:sz w:val="18"/>
                <w:szCs w:val="18"/>
              </w:rPr>
            </w:pPr>
            <w:r>
              <w:rPr>
                <w:rFonts w:ascii="Arial" w:hAnsi="Arial" w:cs="Arial"/>
                <w:sz w:val="18"/>
                <w:szCs w:val="18"/>
              </w:rPr>
              <w:t>p</w:t>
            </w:r>
            <w:r w:rsidRPr="001F72B8">
              <w:rPr>
                <w:rFonts w:ascii="Arial" w:hAnsi="Arial" w:cs="Arial"/>
                <w:sz w:val="18"/>
                <w:szCs w:val="18"/>
              </w:rPr>
              <w:t>ublic utilities</w:t>
            </w:r>
          </w:p>
          <w:p w14:paraId="51CA9F66" w14:textId="77777777" w:rsidR="00985A8E" w:rsidRPr="001F72B8" w:rsidRDefault="00985A8E" w:rsidP="00A577E3">
            <w:pPr>
              <w:rPr>
                <w:rFonts w:ascii="Arial" w:hAnsi="Arial" w:cs="Arial"/>
                <w:sz w:val="18"/>
                <w:szCs w:val="18"/>
              </w:rPr>
            </w:pPr>
          </w:p>
        </w:tc>
        <w:tc>
          <w:tcPr>
            <w:tcW w:w="2835" w:type="dxa"/>
          </w:tcPr>
          <w:p w14:paraId="6551E91D" w14:textId="77777777" w:rsidR="00985A8E" w:rsidRPr="001F72B8" w:rsidRDefault="00985A8E" w:rsidP="00A577E3">
            <w:pPr>
              <w:rPr>
                <w:rFonts w:ascii="Arial" w:hAnsi="Arial" w:cs="Arial"/>
                <w:sz w:val="18"/>
                <w:szCs w:val="18"/>
              </w:rPr>
            </w:pPr>
            <w:r w:rsidRPr="001F72B8">
              <w:rPr>
                <w:rFonts w:ascii="Arial" w:hAnsi="Arial" w:cs="Arial"/>
                <w:sz w:val="18"/>
                <w:szCs w:val="18"/>
              </w:rPr>
              <w:t>Ministry of Infrastructure and Transport</w:t>
            </w:r>
          </w:p>
          <w:p w14:paraId="1268EE4E" w14:textId="77777777" w:rsidR="00985A8E" w:rsidRPr="001F72B8" w:rsidRDefault="00985A8E" w:rsidP="00A577E3">
            <w:pPr>
              <w:rPr>
                <w:rFonts w:ascii="Arial" w:hAnsi="Arial" w:cs="Arial"/>
                <w:sz w:val="18"/>
                <w:szCs w:val="18"/>
              </w:rPr>
            </w:pPr>
          </w:p>
          <w:p w14:paraId="5E8AE7F9" w14:textId="77777777" w:rsidR="00985A8E" w:rsidRPr="001F72B8" w:rsidRDefault="00985A8E" w:rsidP="00A577E3">
            <w:pPr>
              <w:rPr>
                <w:rFonts w:ascii="Arial" w:hAnsi="Arial" w:cs="Arial"/>
                <w:sz w:val="18"/>
                <w:szCs w:val="18"/>
              </w:rPr>
            </w:pPr>
            <w:r w:rsidRPr="001F72B8">
              <w:rPr>
                <w:rFonts w:ascii="Arial" w:hAnsi="Arial" w:cs="Arial"/>
                <w:sz w:val="18"/>
                <w:szCs w:val="18"/>
              </w:rPr>
              <w:t>Water Management Authority</w:t>
            </w:r>
          </w:p>
          <w:p w14:paraId="11F219CB" w14:textId="77777777" w:rsidR="00985A8E" w:rsidRPr="001F72B8" w:rsidRDefault="00985A8E" w:rsidP="00A577E3">
            <w:pPr>
              <w:rPr>
                <w:rFonts w:ascii="Arial" w:hAnsi="Arial" w:cs="Arial"/>
                <w:sz w:val="18"/>
                <w:szCs w:val="18"/>
              </w:rPr>
            </w:pPr>
            <w:r w:rsidRPr="001F72B8">
              <w:rPr>
                <w:rFonts w:ascii="Arial" w:hAnsi="Arial" w:cs="Arial"/>
                <w:sz w:val="18"/>
                <w:szCs w:val="18"/>
              </w:rPr>
              <w:t>Department of Housing</w:t>
            </w:r>
          </w:p>
          <w:p w14:paraId="0FD44E86" w14:textId="77777777" w:rsidR="00985A8E" w:rsidRPr="001F72B8" w:rsidRDefault="00985A8E" w:rsidP="00A577E3">
            <w:pPr>
              <w:rPr>
                <w:rFonts w:ascii="Arial" w:hAnsi="Arial" w:cs="Arial"/>
                <w:sz w:val="18"/>
                <w:szCs w:val="18"/>
              </w:rPr>
            </w:pPr>
            <w:r w:rsidRPr="001F72B8">
              <w:rPr>
                <w:rFonts w:ascii="Arial" w:hAnsi="Arial" w:cs="Arial"/>
                <w:sz w:val="18"/>
                <w:szCs w:val="18"/>
              </w:rPr>
              <w:t>Road Directorate</w:t>
            </w:r>
          </w:p>
        </w:tc>
        <w:tc>
          <w:tcPr>
            <w:tcW w:w="1559" w:type="dxa"/>
          </w:tcPr>
          <w:p w14:paraId="5ED532FC" w14:textId="77777777" w:rsidR="00985A8E" w:rsidRPr="001F72B8" w:rsidRDefault="00985A8E" w:rsidP="00A577E3">
            <w:pPr>
              <w:rPr>
                <w:rFonts w:ascii="Arial" w:hAnsi="Arial" w:cs="Arial"/>
                <w:sz w:val="18"/>
                <w:szCs w:val="18"/>
              </w:rPr>
            </w:pPr>
            <w:r w:rsidRPr="001F72B8">
              <w:rPr>
                <w:rFonts w:ascii="Arial" w:hAnsi="Arial" w:cs="Arial"/>
                <w:sz w:val="18"/>
                <w:szCs w:val="18"/>
              </w:rPr>
              <w:t>GF06</w:t>
            </w:r>
          </w:p>
          <w:p w14:paraId="3411D240" w14:textId="77777777" w:rsidR="00985A8E" w:rsidRPr="001F72B8" w:rsidRDefault="00985A8E" w:rsidP="00A577E3">
            <w:pPr>
              <w:rPr>
                <w:rFonts w:ascii="Arial" w:hAnsi="Arial" w:cs="Arial"/>
                <w:sz w:val="18"/>
                <w:szCs w:val="18"/>
              </w:rPr>
            </w:pPr>
            <w:r w:rsidRPr="001F72B8">
              <w:rPr>
                <w:rFonts w:ascii="Arial" w:hAnsi="Arial" w:cs="Arial"/>
                <w:sz w:val="18"/>
                <w:szCs w:val="18"/>
              </w:rPr>
              <w:t>GF106</w:t>
            </w:r>
          </w:p>
          <w:p w14:paraId="2ABBBFE3" w14:textId="77777777" w:rsidR="00985A8E" w:rsidRPr="001F72B8" w:rsidRDefault="00985A8E" w:rsidP="00A577E3">
            <w:pPr>
              <w:rPr>
                <w:rFonts w:ascii="Arial" w:hAnsi="Arial" w:cs="Arial"/>
                <w:sz w:val="18"/>
                <w:szCs w:val="18"/>
              </w:rPr>
            </w:pPr>
          </w:p>
          <w:p w14:paraId="7FBD2ABF" w14:textId="77777777" w:rsidR="00985A8E" w:rsidRPr="001F72B8" w:rsidRDefault="00985A8E" w:rsidP="00A577E3">
            <w:pPr>
              <w:rPr>
                <w:rFonts w:ascii="Arial" w:hAnsi="Arial" w:cs="Arial"/>
                <w:sz w:val="18"/>
                <w:szCs w:val="18"/>
              </w:rPr>
            </w:pPr>
            <w:r w:rsidRPr="001F72B8">
              <w:rPr>
                <w:rFonts w:ascii="Arial" w:hAnsi="Arial" w:cs="Arial"/>
                <w:sz w:val="18"/>
                <w:szCs w:val="18"/>
              </w:rPr>
              <w:t>GF063</w:t>
            </w:r>
          </w:p>
          <w:p w14:paraId="171DE5F0" w14:textId="77777777" w:rsidR="00985A8E" w:rsidRPr="001F72B8" w:rsidRDefault="00985A8E" w:rsidP="00A577E3">
            <w:pPr>
              <w:rPr>
                <w:rFonts w:ascii="Arial" w:hAnsi="Arial" w:cs="Arial"/>
                <w:sz w:val="18"/>
                <w:szCs w:val="18"/>
              </w:rPr>
            </w:pPr>
            <w:r w:rsidRPr="001F72B8">
              <w:rPr>
                <w:rFonts w:ascii="Arial" w:hAnsi="Arial" w:cs="Arial"/>
                <w:sz w:val="18"/>
                <w:szCs w:val="18"/>
              </w:rPr>
              <w:t>GF064</w:t>
            </w:r>
          </w:p>
        </w:tc>
        <w:tc>
          <w:tcPr>
            <w:tcW w:w="2835" w:type="dxa"/>
          </w:tcPr>
          <w:p w14:paraId="710AE819" w14:textId="77777777" w:rsidR="00985A8E" w:rsidRPr="001F72B8" w:rsidRDefault="00985A8E" w:rsidP="00A577E3">
            <w:pPr>
              <w:rPr>
                <w:rFonts w:ascii="Arial" w:hAnsi="Arial" w:cs="Arial"/>
                <w:sz w:val="18"/>
                <w:szCs w:val="18"/>
              </w:rPr>
            </w:pPr>
            <w:r w:rsidRPr="001F72B8">
              <w:rPr>
                <w:rFonts w:ascii="Arial" w:hAnsi="Arial" w:cs="Arial"/>
                <w:sz w:val="18"/>
                <w:szCs w:val="18"/>
              </w:rPr>
              <w:t>Housing and community amenities</w:t>
            </w:r>
          </w:p>
          <w:p w14:paraId="4A7704F6" w14:textId="77777777" w:rsidR="00985A8E" w:rsidRPr="001F72B8" w:rsidRDefault="00985A8E" w:rsidP="00A577E3">
            <w:pPr>
              <w:rPr>
                <w:rFonts w:ascii="Arial" w:hAnsi="Arial" w:cs="Arial"/>
                <w:sz w:val="18"/>
                <w:szCs w:val="18"/>
              </w:rPr>
            </w:pPr>
            <w:r w:rsidRPr="001F72B8">
              <w:rPr>
                <w:rFonts w:ascii="Arial" w:hAnsi="Arial" w:cs="Arial"/>
                <w:sz w:val="18"/>
                <w:szCs w:val="18"/>
              </w:rPr>
              <w:t>Housing</w:t>
            </w:r>
          </w:p>
          <w:p w14:paraId="53063133" w14:textId="77777777" w:rsidR="00985A8E" w:rsidRPr="001F72B8" w:rsidRDefault="00985A8E" w:rsidP="00A577E3">
            <w:pPr>
              <w:rPr>
                <w:rFonts w:ascii="Arial" w:hAnsi="Arial" w:cs="Arial"/>
                <w:sz w:val="18"/>
                <w:szCs w:val="18"/>
              </w:rPr>
            </w:pPr>
            <w:r w:rsidRPr="001F72B8">
              <w:rPr>
                <w:rFonts w:ascii="Arial" w:hAnsi="Arial" w:cs="Arial"/>
                <w:sz w:val="18"/>
                <w:szCs w:val="18"/>
              </w:rPr>
              <w:t>Water supply</w:t>
            </w:r>
          </w:p>
          <w:p w14:paraId="2F9A5795" w14:textId="77777777" w:rsidR="00985A8E" w:rsidRPr="001F72B8" w:rsidRDefault="00985A8E" w:rsidP="00A577E3">
            <w:pPr>
              <w:rPr>
                <w:rFonts w:ascii="Arial" w:hAnsi="Arial" w:cs="Arial"/>
                <w:sz w:val="18"/>
                <w:szCs w:val="18"/>
              </w:rPr>
            </w:pPr>
            <w:r w:rsidRPr="001F72B8">
              <w:rPr>
                <w:rFonts w:ascii="Arial" w:hAnsi="Arial" w:cs="Arial"/>
                <w:sz w:val="18"/>
                <w:szCs w:val="18"/>
              </w:rPr>
              <w:t>Street lightening</w:t>
            </w:r>
          </w:p>
        </w:tc>
      </w:tr>
      <w:tr w:rsidR="00985A8E" w:rsidRPr="001F72B8" w14:paraId="25EA1BD9" w14:textId="77777777" w:rsidTr="00985A8E">
        <w:tc>
          <w:tcPr>
            <w:tcW w:w="1384" w:type="dxa"/>
          </w:tcPr>
          <w:p w14:paraId="67958BDB" w14:textId="77777777" w:rsidR="00985A8E" w:rsidRPr="001F72B8" w:rsidRDefault="00985A8E" w:rsidP="00A577E3">
            <w:pPr>
              <w:rPr>
                <w:rFonts w:ascii="Arial" w:hAnsi="Arial" w:cs="Arial"/>
                <w:b/>
                <w:sz w:val="18"/>
                <w:szCs w:val="18"/>
              </w:rPr>
            </w:pPr>
            <w:r w:rsidRPr="001F72B8">
              <w:rPr>
                <w:rFonts w:ascii="Arial" w:hAnsi="Arial" w:cs="Arial"/>
                <w:sz w:val="18"/>
                <w:szCs w:val="18"/>
              </w:rPr>
              <w:t>40</w:t>
            </w:r>
            <w:r w:rsidRPr="001F72B8">
              <w:rPr>
                <w:rFonts w:ascii="Arial" w:hAnsi="Arial" w:cs="Arial"/>
                <w:sz w:val="18"/>
                <w:szCs w:val="18"/>
              </w:rPr>
              <w:tab/>
            </w:r>
          </w:p>
        </w:tc>
        <w:tc>
          <w:tcPr>
            <w:tcW w:w="2410" w:type="dxa"/>
          </w:tcPr>
          <w:p w14:paraId="6F23357C" w14:textId="77777777" w:rsidR="00985A8E" w:rsidRPr="001F72B8" w:rsidRDefault="00985A8E" w:rsidP="00A577E3">
            <w:pPr>
              <w:rPr>
                <w:rFonts w:ascii="Arial" w:hAnsi="Arial" w:cs="Arial"/>
                <w:sz w:val="18"/>
                <w:szCs w:val="18"/>
              </w:rPr>
            </w:pPr>
            <w:r w:rsidRPr="001F72B8">
              <w:rPr>
                <w:rFonts w:ascii="Arial" w:hAnsi="Arial" w:cs="Arial"/>
                <w:sz w:val="18"/>
                <w:szCs w:val="18"/>
              </w:rPr>
              <w:t>Education</w:t>
            </w:r>
          </w:p>
        </w:tc>
        <w:tc>
          <w:tcPr>
            <w:tcW w:w="2693" w:type="dxa"/>
          </w:tcPr>
          <w:p w14:paraId="34C7C996" w14:textId="77777777" w:rsidR="00985A8E" w:rsidRPr="001F72B8" w:rsidRDefault="00985A8E" w:rsidP="00A577E3">
            <w:pPr>
              <w:rPr>
                <w:rFonts w:ascii="Arial" w:hAnsi="Arial" w:cs="Arial"/>
                <w:sz w:val="18"/>
                <w:szCs w:val="18"/>
              </w:rPr>
            </w:pPr>
            <w:r w:rsidRPr="001F72B8">
              <w:rPr>
                <w:rFonts w:ascii="Arial" w:hAnsi="Arial" w:cs="Arial"/>
                <w:sz w:val="18"/>
                <w:szCs w:val="18"/>
              </w:rPr>
              <w:t>National education,</w:t>
            </w:r>
          </w:p>
          <w:p w14:paraId="6F8D5CED" w14:textId="77777777" w:rsidR="00985A8E" w:rsidRPr="001F72B8" w:rsidRDefault="00985A8E" w:rsidP="00A577E3">
            <w:pPr>
              <w:rPr>
                <w:rFonts w:ascii="Arial" w:hAnsi="Arial" w:cs="Arial"/>
                <w:sz w:val="18"/>
                <w:szCs w:val="18"/>
              </w:rPr>
            </w:pPr>
            <w:r>
              <w:rPr>
                <w:rFonts w:ascii="Arial" w:hAnsi="Arial" w:cs="Arial"/>
                <w:sz w:val="18"/>
                <w:szCs w:val="18"/>
              </w:rPr>
              <w:t>l</w:t>
            </w:r>
            <w:r w:rsidRPr="001F72B8">
              <w:rPr>
                <w:rFonts w:ascii="Arial" w:hAnsi="Arial" w:cs="Arial"/>
                <w:sz w:val="18"/>
                <w:szCs w:val="18"/>
              </w:rPr>
              <w:t xml:space="preserve">earning </w:t>
            </w:r>
          </w:p>
          <w:p w14:paraId="1D32DD58" w14:textId="77777777" w:rsidR="00985A8E" w:rsidRPr="001F72B8" w:rsidRDefault="00985A8E" w:rsidP="00A577E3">
            <w:pPr>
              <w:rPr>
                <w:rFonts w:ascii="Arial" w:hAnsi="Arial" w:cs="Arial"/>
                <w:sz w:val="18"/>
                <w:szCs w:val="18"/>
              </w:rPr>
            </w:pPr>
            <w:r>
              <w:rPr>
                <w:rFonts w:ascii="Arial" w:hAnsi="Arial" w:cs="Arial"/>
                <w:sz w:val="18"/>
                <w:szCs w:val="18"/>
              </w:rPr>
              <w:t>e</w:t>
            </w:r>
            <w:r w:rsidRPr="001F72B8">
              <w:rPr>
                <w:rFonts w:ascii="Arial" w:hAnsi="Arial" w:cs="Arial"/>
                <w:sz w:val="18"/>
                <w:szCs w:val="18"/>
              </w:rPr>
              <w:t>ducational research and development,</w:t>
            </w:r>
          </w:p>
          <w:p w14:paraId="43624C84" w14:textId="77777777" w:rsidR="00985A8E" w:rsidRPr="001F72B8" w:rsidRDefault="00985A8E" w:rsidP="00A577E3">
            <w:pPr>
              <w:rPr>
                <w:rFonts w:ascii="Arial" w:hAnsi="Arial" w:cs="Arial"/>
                <w:sz w:val="18"/>
                <w:szCs w:val="18"/>
              </w:rPr>
            </w:pPr>
            <w:r w:rsidRPr="001F72B8">
              <w:rPr>
                <w:rFonts w:ascii="Arial" w:hAnsi="Arial" w:cs="Arial"/>
                <w:sz w:val="18"/>
                <w:szCs w:val="18"/>
              </w:rPr>
              <w:t>Youth</w:t>
            </w:r>
          </w:p>
        </w:tc>
        <w:tc>
          <w:tcPr>
            <w:tcW w:w="2835" w:type="dxa"/>
          </w:tcPr>
          <w:p w14:paraId="2D1E2BBC" w14:textId="77777777" w:rsidR="00985A8E" w:rsidRPr="001F72B8" w:rsidRDefault="00985A8E" w:rsidP="00A577E3">
            <w:pPr>
              <w:rPr>
                <w:rFonts w:ascii="Arial" w:hAnsi="Arial" w:cs="Arial"/>
                <w:color w:val="000000"/>
                <w:sz w:val="18"/>
                <w:szCs w:val="18"/>
              </w:rPr>
            </w:pPr>
            <w:r w:rsidRPr="001F72B8">
              <w:rPr>
                <w:rFonts w:ascii="Arial" w:hAnsi="Arial" w:cs="Arial"/>
                <w:color w:val="000000"/>
                <w:sz w:val="18"/>
                <w:szCs w:val="18"/>
              </w:rPr>
              <w:t>Ministry of Education, Youth and Training</w:t>
            </w:r>
          </w:p>
          <w:p w14:paraId="7980A595" w14:textId="77777777" w:rsidR="00985A8E" w:rsidRPr="001F72B8" w:rsidRDefault="00985A8E" w:rsidP="00A577E3">
            <w:pPr>
              <w:rPr>
                <w:rFonts w:ascii="Arial" w:hAnsi="Arial" w:cs="Arial"/>
                <w:color w:val="000000"/>
                <w:sz w:val="18"/>
                <w:szCs w:val="18"/>
              </w:rPr>
            </w:pPr>
            <w:r w:rsidRPr="001F72B8">
              <w:rPr>
                <w:rFonts w:ascii="Arial" w:hAnsi="Arial" w:cs="Arial"/>
                <w:color w:val="000000"/>
                <w:sz w:val="18"/>
                <w:szCs w:val="18"/>
              </w:rPr>
              <w:t>Educational Development Institute</w:t>
            </w:r>
          </w:p>
          <w:p w14:paraId="575D409C" w14:textId="77777777" w:rsidR="00985A8E" w:rsidRPr="001F72B8" w:rsidRDefault="00985A8E" w:rsidP="00A577E3">
            <w:pPr>
              <w:rPr>
                <w:rFonts w:ascii="Arial" w:hAnsi="Arial" w:cs="Arial"/>
                <w:sz w:val="18"/>
                <w:szCs w:val="18"/>
              </w:rPr>
            </w:pPr>
          </w:p>
        </w:tc>
        <w:tc>
          <w:tcPr>
            <w:tcW w:w="1559" w:type="dxa"/>
          </w:tcPr>
          <w:p w14:paraId="2F8487B3" w14:textId="77777777" w:rsidR="00985A8E" w:rsidRPr="001F72B8" w:rsidRDefault="00985A8E" w:rsidP="00A577E3">
            <w:pPr>
              <w:rPr>
                <w:rFonts w:ascii="Arial" w:hAnsi="Arial" w:cs="Arial"/>
                <w:color w:val="000000"/>
                <w:sz w:val="18"/>
                <w:szCs w:val="18"/>
              </w:rPr>
            </w:pPr>
            <w:r w:rsidRPr="001F72B8">
              <w:rPr>
                <w:rFonts w:ascii="Arial" w:hAnsi="Arial" w:cs="Arial"/>
                <w:color w:val="000000"/>
                <w:sz w:val="18"/>
                <w:szCs w:val="18"/>
              </w:rPr>
              <w:t>GF09</w:t>
            </w:r>
          </w:p>
          <w:p w14:paraId="0A56AE81" w14:textId="77777777" w:rsidR="00985A8E" w:rsidRPr="001F72B8" w:rsidRDefault="00985A8E" w:rsidP="00A577E3">
            <w:pPr>
              <w:rPr>
                <w:rFonts w:ascii="Arial" w:hAnsi="Arial" w:cs="Arial"/>
                <w:sz w:val="18"/>
                <w:szCs w:val="18"/>
              </w:rPr>
            </w:pPr>
          </w:p>
        </w:tc>
        <w:tc>
          <w:tcPr>
            <w:tcW w:w="2835" w:type="dxa"/>
          </w:tcPr>
          <w:p w14:paraId="3A71417D" w14:textId="77777777" w:rsidR="00985A8E" w:rsidRPr="001F72B8" w:rsidRDefault="00985A8E" w:rsidP="00A577E3">
            <w:pPr>
              <w:rPr>
                <w:rFonts w:ascii="Arial" w:hAnsi="Arial" w:cs="Arial"/>
                <w:sz w:val="18"/>
                <w:szCs w:val="18"/>
              </w:rPr>
            </w:pPr>
            <w:r w:rsidRPr="001F72B8">
              <w:rPr>
                <w:rFonts w:ascii="Arial" w:hAnsi="Arial" w:cs="Arial"/>
                <w:sz w:val="18"/>
                <w:szCs w:val="18"/>
              </w:rPr>
              <w:t>Education</w:t>
            </w:r>
          </w:p>
        </w:tc>
      </w:tr>
      <w:tr w:rsidR="00985A8E" w:rsidRPr="001F72B8" w14:paraId="5C10260E"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213B1998" w14:textId="77777777" w:rsidR="00985A8E" w:rsidRPr="001F72B8" w:rsidRDefault="00985A8E" w:rsidP="00A577E3">
            <w:pPr>
              <w:rPr>
                <w:rFonts w:ascii="Arial" w:hAnsi="Arial" w:cs="Arial"/>
                <w:sz w:val="18"/>
                <w:szCs w:val="18"/>
              </w:rPr>
            </w:pPr>
            <w:r w:rsidRPr="001F72B8">
              <w:rPr>
                <w:rFonts w:ascii="Arial" w:hAnsi="Arial" w:cs="Arial"/>
                <w:sz w:val="18"/>
                <w:szCs w:val="18"/>
              </w:rPr>
              <w:t>50</w:t>
            </w:r>
          </w:p>
        </w:tc>
        <w:tc>
          <w:tcPr>
            <w:tcW w:w="2410" w:type="dxa"/>
          </w:tcPr>
          <w:p w14:paraId="735193D0"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Research and </w:t>
            </w:r>
            <w:r>
              <w:rPr>
                <w:rFonts w:ascii="Arial" w:hAnsi="Arial" w:cs="Arial"/>
                <w:sz w:val="18"/>
                <w:szCs w:val="18"/>
              </w:rPr>
              <w:t>t</w:t>
            </w:r>
            <w:r w:rsidRPr="001F72B8">
              <w:rPr>
                <w:rFonts w:ascii="Arial" w:hAnsi="Arial" w:cs="Arial"/>
                <w:sz w:val="18"/>
                <w:szCs w:val="18"/>
              </w:rPr>
              <w:t xml:space="preserve">echnology, </w:t>
            </w:r>
            <w:r>
              <w:rPr>
                <w:rFonts w:ascii="Arial" w:hAnsi="Arial" w:cs="Arial"/>
                <w:sz w:val="18"/>
                <w:szCs w:val="18"/>
              </w:rPr>
              <w:t>i</w:t>
            </w:r>
            <w:r w:rsidRPr="001F72B8">
              <w:rPr>
                <w:rFonts w:ascii="Arial" w:hAnsi="Arial" w:cs="Arial"/>
                <w:sz w:val="18"/>
                <w:szCs w:val="18"/>
              </w:rPr>
              <w:t xml:space="preserve">nnovation, </w:t>
            </w:r>
            <w:r>
              <w:rPr>
                <w:rFonts w:ascii="Arial" w:hAnsi="Arial" w:cs="Arial"/>
                <w:sz w:val="18"/>
                <w:szCs w:val="18"/>
              </w:rPr>
              <w:t>h</w:t>
            </w:r>
            <w:r w:rsidRPr="001F72B8">
              <w:rPr>
                <w:rFonts w:ascii="Arial" w:hAnsi="Arial" w:cs="Arial"/>
                <w:sz w:val="18"/>
                <w:szCs w:val="18"/>
              </w:rPr>
              <w:t>igher education</w:t>
            </w:r>
          </w:p>
        </w:tc>
        <w:tc>
          <w:tcPr>
            <w:tcW w:w="2693" w:type="dxa"/>
          </w:tcPr>
          <w:p w14:paraId="1BA08A3A"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Research and development, </w:t>
            </w:r>
          </w:p>
          <w:p w14:paraId="78E389B1" w14:textId="77777777" w:rsidR="00985A8E" w:rsidRPr="001F72B8" w:rsidRDefault="00985A8E" w:rsidP="00A577E3">
            <w:pPr>
              <w:rPr>
                <w:rFonts w:ascii="Arial" w:hAnsi="Arial" w:cs="Arial"/>
                <w:sz w:val="18"/>
                <w:szCs w:val="18"/>
              </w:rPr>
            </w:pPr>
            <w:r>
              <w:rPr>
                <w:rFonts w:ascii="Arial" w:hAnsi="Arial" w:cs="Arial"/>
                <w:sz w:val="18"/>
                <w:szCs w:val="18"/>
              </w:rPr>
              <w:t>s</w:t>
            </w:r>
            <w:r w:rsidRPr="001F72B8">
              <w:rPr>
                <w:rFonts w:ascii="Arial" w:hAnsi="Arial" w:cs="Arial"/>
                <w:sz w:val="18"/>
                <w:szCs w:val="18"/>
              </w:rPr>
              <w:t xml:space="preserve">cience, </w:t>
            </w:r>
          </w:p>
          <w:p w14:paraId="4C263519" w14:textId="77777777" w:rsidR="00985A8E" w:rsidRPr="001F72B8" w:rsidRDefault="00985A8E" w:rsidP="00A577E3">
            <w:pPr>
              <w:rPr>
                <w:rFonts w:ascii="Arial" w:hAnsi="Arial" w:cs="Arial"/>
                <w:sz w:val="18"/>
                <w:szCs w:val="18"/>
              </w:rPr>
            </w:pPr>
            <w:r>
              <w:rPr>
                <w:rFonts w:ascii="Arial" w:hAnsi="Arial" w:cs="Arial"/>
                <w:sz w:val="18"/>
                <w:szCs w:val="18"/>
              </w:rPr>
              <w:t>p</w:t>
            </w:r>
            <w:r w:rsidRPr="001F72B8">
              <w:rPr>
                <w:rFonts w:ascii="Arial" w:hAnsi="Arial" w:cs="Arial"/>
                <w:sz w:val="18"/>
                <w:szCs w:val="18"/>
              </w:rPr>
              <w:t xml:space="preserve">atents, </w:t>
            </w:r>
            <w:r>
              <w:rPr>
                <w:rFonts w:ascii="Arial" w:hAnsi="Arial" w:cs="Arial"/>
                <w:sz w:val="18"/>
                <w:szCs w:val="18"/>
              </w:rPr>
              <w:t>t</w:t>
            </w:r>
            <w:r w:rsidRPr="001F72B8">
              <w:rPr>
                <w:rFonts w:ascii="Arial" w:hAnsi="Arial" w:cs="Arial"/>
                <w:sz w:val="18"/>
                <w:szCs w:val="18"/>
              </w:rPr>
              <w:t xml:space="preserve">rademarks, </w:t>
            </w:r>
            <w:r>
              <w:rPr>
                <w:rFonts w:ascii="Arial" w:hAnsi="Arial" w:cs="Arial"/>
                <w:sz w:val="18"/>
                <w:szCs w:val="18"/>
              </w:rPr>
              <w:t>i</w:t>
            </w:r>
            <w:r w:rsidRPr="001F72B8">
              <w:rPr>
                <w:rFonts w:ascii="Arial" w:hAnsi="Arial" w:cs="Arial"/>
                <w:sz w:val="18"/>
                <w:szCs w:val="18"/>
              </w:rPr>
              <w:t xml:space="preserve">ntellectual property </w:t>
            </w:r>
          </w:p>
        </w:tc>
        <w:tc>
          <w:tcPr>
            <w:tcW w:w="2835" w:type="dxa"/>
          </w:tcPr>
          <w:p w14:paraId="70CFEC33" w14:textId="77777777" w:rsidR="00985A8E" w:rsidRPr="001F72B8" w:rsidRDefault="00985A8E" w:rsidP="00A577E3">
            <w:pPr>
              <w:rPr>
                <w:rFonts w:ascii="Arial" w:hAnsi="Arial" w:cs="Arial"/>
                <w:sz w:val="18"/>
                <w:szCs w:val="18"/>
              </w:rPr>
            </w:pPr>
            <w:r w:rsidRPr="001F72B8">
              <w:rPr>
                <w:rFonts w:ascii="Arial" w:hAnsi="Arial" w:cs="Arial"/>
                <w:sz w:val="18"/>
                <w:szCs w:val="18"/>
              </w:rPr>
              <w:t>Ministry of Science, Research, Innovation and Higher Education</w:t>
            </w:r>
          </w:p>
          <w:p w14:paraId="73A564D9" w14:textId="77777777" w:rsidR="00985A8E" w:rsidRPr="001F72B8" w:rsidRDefault="00985A8E" w:rsidP="00A577E3">
            <w:pPr>
              <w:rPr>
                <w:rFonts w:ascii="Arial" w:hAnsi="Arial" w:cs="Arial"/>
                <w:sz w:val="18"/>
                <w:szCs w:val="18"/>
              </w:rPr>
            </w:pPr>
          </w:p>
        </w:tc>
        <w:tc>
          <w:tcPr>
            <w:tcW w:w="1559" w:type="dxa"/>
          </w:tcPr>
          <w:p w14:paraId="2B1AD0A5" w14:textId="77777777" w:rsidR="00985A8E" w:rsidRPr="001F72B8" w:rsidRDefault="00985A8E" w:rsidP="00A577E3">
            <w:pPr>
              <w:rPr>
                <w:rFonts w:ascii="Arial" w:hAnsi="Arial" w:cs="Arial"/>
                <w:sz w:val="18"/>
                <w:szCs w:val="18"/>
              </w:rPr>
            </w:pPr>
            <w:r w:rsidRPr="001F72B8">
              <w:rPr>
                <w:rFonts w:ascii="Arial" w:hAnsi="Arial" w:cs="Arial"/>
                <w:sz w:val="18"/>
                <w:szCs w:val="18"/>
              </w:rPr>
              <w:t>GF014</w:t>
            </w:r>
          </w:p>
        </w:tc>
        <w:tc>
          <w:tcPr>
            <w:tcW w:w="2835" w:type="dxa"/>
          </w:tcPr>
          <w:p w14:paraId="3EC30E80" w14:textId="77777777" w:rsidR="00985A8E" w:rsidRPr="001F72B8" w:rsidRDefault="00985A8E" w:rsidP="00A577E3">
            <w:pPr>
              <w:rPr>
                <w:rFonts w:ascii="Arial" w:hAnsi="Arial" w:cs="Arial"/>
                <w:sz w:val="18"/>
                <w:szCs w:val="18"/>
              </w:rPr>
            </w:pPr>
            <w:r w:rsidRPr="001F72B8">
              <w:rPr>
                <w:rFonts w:ascii="Arial" w:hAnsi="Arial" w:cs="Arial"/>
                <w:sz w:val="18"/>
                <w:szCs w:val="18"/>
              </w:rPr>
              <w:t>Basic research</w:t>
            </w:r>
          </w:p>
        </w:tc>
      </w:tr>
      <w:tr w:rsidR="00985A8E" w:rsidRPr="001F72B8" w14:paraId="1DCDB29B" w14:textId="77777777" w:rsidTr="00985A8E">
        <w:tc>
          <w:tcPr>
            <w:tcW w:w="1384" w:type="dxa"/>
          </w:tcPr>
          <w:p w14:paraId="7290D3F4" w14:textId="77777777" w:rsidR="00985A8E" w:rsidRPr="001F72B8" w:rsidRDefault="00985A8E" w:rsidP="00A577E3">
            <w:pPr>
              <w:rPr>
                <w:rFonts w:ascii="Arial" w:hAnsi="Arial" w:cs="Arial"/>
                <w:sz w:val="18"/>
                <w:szCs w:val="18"/>
              </w:rPr>
            </w:pPr>
            <w:r w:rsidRPr="001F72B8">
              <w:rPr>
                <w:rFonts w:ascii="Arial" w:hAnsi="Arial" w:cs="Arial"/>
                <w:sz w:val="18"/>
                <w:szCs w:val="18"/>
              </w:rPr>
              <w:t>60</w:t>
            </w:r>
          </w:p>
        </w:tc>
        <w:tc>
          <w:tcPr>
            <w:tcW w:w="2410" w:type="dxa"/>
          </w:tcPr>
          <w:p w14:paraId="392034EC" w14:textId="77777777" w:rsidR="00985A8E" w:rsidRPr="001F72B8" w:rsidRDefault="00985A8E" w:rsidP="00A577E3">
            <w:pPr>
              <w:rPr>
                <w:rFonts w:ascii="Arial" w:hAnsi="Arial" w:cs="Arial"/>
                <w:sz w:val="18"/>
                <w:szCs w:val="18"/>
              </w:rPr>
            </w:pPr>
            <w:r w:rsidRPr="001F72B8">
              <w:rPr>
                <w:rFonts w:ascii="Arial" w:hAnsi="Arial" w:cs="Arial"/>
                <w:sz w:val="18"/>
                <w:szCs w:val="18"/>
              </w:rPr>
              <w:t>Energy</w:t>
            </w:r>
          </w:p>
        </w:tc>
        <w:tc>
          <w:tcPr>
            <w:tcW w:w="2693" w:type="dxa"/>
          </w:tcPr>
          <w:p w14:paraId="239B1030"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Mining and oil, energy transmission (electricity), </w:t>
            </w:r>
          </w:p>
        </w:tc>
        <w:tc>
          <w:tcPr>
            <w:tcW w:w="2835" w:type="dxa"/>
          </w:tcPr>
          <w:p w14:paraId="0EC8BBBC" w14:textId="77777777" w:rsidR="00985A8E" w:rsidRPr="001F72B8" w:rsidRDefault="00985A8E" w:rsidP="00A577E3">
            <w:pPr>
              <w:rPr>
                <w:rFonts w:ascii="Arial" w:hAnsi="Arial" w:cs="Arial"/>
                <w:sz w:val="18"/>
                <w:szCs w:val="18"/>
              </w:rPr>
            </w:pPr>
            <w:r w:rsidRPr="001F72B8">
              <w:rPr>
                <w:rFonts w:ascii="Arial" w:hAnsi="Arial" w:cs="Arial"/>
                <w:sz w:val="18"/>
                <w:szCs w:val="18"/>
              </w:rPr>
              <w:t>Ministry of Energy</w:t>
            </w:r>
          </w:p>
          <w:p w14:paraId="45D6DAE9" w14:textId="77777777" w:rsidR="00985A8E" w:rsidRPr="001F72B8" w:rsidRDefault="00985A8E" w:rsidP="00A577E3">
            <w:pPr>
              <w:rPr>
                <w:rFonts w:ascii="Arial" w:hAnsi="Arial" w:cs="Arial"/>
                <w:sz w:val="18"/>
                <w:szCs w:val="18"/>
              </w:rPr>
            </w:pPr>
            <w:r w:rsidRPr="001F72B8">
              <w:rPr>
                <w:rFonts w:ascii="Arial" w:hAnsi="Arial" w:cs="Arial"/>
                <w:sz w:val="18"/>
                <w:szCs w:val="18"/>
              </w:rPr>
              <w:t>Energy Agency</w:t>
            </w:r>
          </w:p>
          <w:p w14:paraId="5E98FEA6"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National Electricity Transmission Operator </w:t>
            </w:r>
          </w:p>
        </w:tc>
        <w:tc>
          <w:tcPr>
            <w:tcW w:w="1559" w:type="dxa"/>
          </w:tcPr>
          <w:p w14:paraId="2E6E16A0" w14:textId="77777777" w:rsidR="00985A8E" w:rsidRPr="001F72B8" w:rsidRDefault="00985A8E" w:rsidP="00A577E3">
            <w:pPr>
              <w:rPr>
                <w:rFonts w:ascii="Arial" w:hAnsi="Arial" w:cs="Arial"/>
                <w:sz w:val="18"/>
                <w:szCs w:val="18"/>
              </w:rPr>
            </w:pPr>
            <w:r w:rsidRPr="001F72B8">
              <w:rPr>
                <w:rFonts w:ascii="Arial" w:hAnsi="Arial" w:cs="Arial"/>
                <w:sz w:val="18"/>
                <w:szCs w:val="18"/>
              </w:rPr>
              <w:t>GF043</w:t>
            </w:r>
          </w:p>
          <w:p w14:paraId="5066B651" w14:textId="77777777" w:rsidR="00985A8E" w:rsidRPr="001F72B8" w:rsidRDefault="00985A8E" w:rsidP="00A577E3">
            <w:pPr>
              <w:rPr>
                <w:rFonts w:ascii="Arial" w:hAnsi="Arial" w:cs="Arial"/>
                <w:sz w:val="18"/>
                <w:szCs w:val="18"/>
              </w:rPr>
            </w:pPr>
            <w:r w:rsidRPr="001F72B8">
              <w:rPr>
                <w:rFonts w:ascii="Arial" w:hAnsi="Arial" w:cs="Arial"/>
                <w:sz w:val="18"/>
                <w:szCs w:val="18"/>
              </w:rPr>
              <w:t>GF044</w:t>
            </w:r>
          </w:p>
        </w:tc>
        <w:tc>
          <w:tcPr>
            <w:tcW w:w="2835" w:type="dxa"/>
          </w:tcPr>
          <w:p w14:paraId="0F6D1220" w14:textId="77777777" w:rsidR="00985A8E" w:rsidRPr="001F72B8" w:rsidRDefault="00985A8E" w:rsidP="00A577E3">
            <w:pPr>
              <w:rPr>
                <w:rFonts w:ascii="Arial" w:hAnsi="Arial" w:cs="Arial"/>
                <w:sz w:val="18"/>
                <w:szCs w:val="18"/>
              </w:rPr>
            </w:pPr>
            <w:r w:rsidRPr="001F72B8">
              <w:rPr>
                <w:rFonts w:ascii="Arial" w:hAnsi="Arial" w:cs="Arial"/>
                <w:sz w:val="18"/>
                <w:szCs w:val="18"/>
              </w:rPr>
              <w:t>Fuel and energy</w:t>
            </w:r>
          </w:p>
          <w:p w14:paraId="665D2127" w14:textId="77777777" w:rsidR="00985A8E" w:rsidRPr="001F72B8" w:rsidRDefault="00985A8E" w:rsidP="00A577E3">
            <w:pPr>
              <w:rPr>
                <w:rFonts w:ascii="Arial" w:hAnsi="Arial" w:cs="Arial"/>
                <w:sz w:val="18"/>
                <w:szCs w:val="18"/>
              </w:rPr>
            </w:pPr>
            <w:r w:rsidRPr="001F72B8">
              <w:rPr>
                <w:rFonts w:ascii="Arial" w:hAnsi="Arial" w:cs="Arial"/>
                <w:sz w:val="18"/>
                <w:szCs w:val="18"/>
              </w:rPr>
              <w:t>Mining, Manufacturing and Construction</w:t>
            </w:r>
          </w:p>
        </w:tc>
      </w:tr>
      <w:tr w:rsidR="00985A8E" w:rsidRPr="001F72B8" w14:paraId="41CFF868"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7749AB30" w14:textId="77777777" w:rsidR="00985A8E" w:rsidRPr="001F72B8" w:rsidRDefault="00985A8E" w:rsidP="00A577E3">
            <w:pPr>
              <w:rPr>
                <w:rFonts w:ascii="Arial" w:hAnsi="Arial" w:cs="Arial"/>
                <w:sz w:val="18"/>
                <w:szCs w:val="18"/>
              </w:rPr>
            </w:pPr>
            <w:r w:rsidRPr="001F72B8">
              <w:rPr>
                <w:rFonts w:ascii="Arial" w:hAnsi="Arial" w:cs="Arial"/>
                <w:sz w:val="18"/>
                <w:szCs w:val="18"/>
              </w:rPr>
              <w:t>70</w:t>
            </w:r>
          </w:p>
        </w:tc>
        <w:tc>
          <w:tcPr>
            <w:tcW w:w="2410" w:type="dxa"/>
          </w:tcPr>
          <w:p w14:paraId="60394A32" w14:textId="77777777" w:rsidR="00985A8E" w:rsidRPr="001F72B8" w:rsidRDefault="00985A8E" w:rsidP="00A577E3">
            <w:pPr>
              <w:rPr>
                <w:rFonts w:ascii="Arial" w:hAnsi="Arial" w:cs="Arial"/>
                <w:sz w:val="18"/>
                <w:szCs w:val="18"/>
              </w:rPr>
            </w:pPr>
            <w:r w:rsidRPr="001F72B8">
              <w:rPr>
                <w:rFonts w:ascii="Arial" w:hAnsi="Arial" w:cs="Arial"/>
                <w:sz w:val="18"/>
                <w:szCs w:val="18"/>
              </w:rPr>
              <w:t>Environment</w:t>
            </w:r>
          </w:p>
          <w:p w14:paraId="10E04073" w14:textId="77777777" w:rsidR="00985A8E" w:rsidRPr="001F72B8" w:rsidRDefault="00985A8E" w:rsidP="00A577E3">
            <w:pPr>
              <w:rPr>
                <w:rFonts w:ascii="Arial" w:hAnsi="Arial" w:cs="Arial"/>
                <w:sz w:val="18"/>
                <w:szCs w:val="18"/>
              </w:rPr>
            </w:pPr>
          </w:p>
        </w:tc>
        <w:tc>
          <w:tcPr>
            <w:tcW w:w="2693" w:type="dxa"/>
          </w:tcPr>
          <w:p w14:paraId="06153EEB"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Environmental protection, </w:t>
            </w:r>
          </w:p>
          <w:p w14:paraId="781B6741" w14:textId="77777777" w:rsidR="00985A8E" w:rsidRPr="001F72B8" w:rsidRDefault="00985A8E" w:rsidP="00A577E3">
            <w:pPr>
              <w:rPr>
                <w:rFonts w:ascii="Arial" w:hAnsi="Arial" w:cs="Arial"/>
                <w:sz w:val="18"/>
                <w:szCs w:val="18"/>
              </w:rPr>
            </w:pPr>
            <w:r>
              <w:rPr>
                <w:rFonts w:ascii="Arial" w:hAnsi="Arial" w:cs="Arial"/>
                <w:sz w:val="18"/>
                <w:szCs w:val="18"/>
              </w:rPr>
              <w:t>c</w:t>
            </w:r>
            <w:r w:rsidRPr="001F72B8">
              <w:rPr>
                <w:rFonts w:ascii="Arial" w:hAnsi="Arial" w:cs="Arial"/>
                <w:sz w:val="18"/>
                <w:szCs w:val="18"/>
              </w:rPr>
              <w:t xml:space="preserve">limate, </w:t>
            </w:r>
            <w:r>
              <w:rPr>
                <w:rFonts w:ascii="Arial" w:hAnsi="Arial" w:cs="Arial"/>
                <w:sz w:val="18"/>
                <w:szCs w:val="18"/>
              </w:rPr>
              <w:t>s</w:t>
            </w:r>
            <w:r w:rsidRPr="001F72B8">
              <w:rPr>
                <w:rFonts w:ascii="Arial" w:hAnsi="Arial" w:cs="Arial"/>
                <w:sz w:val="18"/>
                <w:szCs w:val="18"/>
              </w:rPr>
              <w:t xml:space="preserve">ustainable development, </w:t>
            </w:r>
            <w:r>
              <w:rPr>
                <w:rFonts w:ascii="Arial" w:hAnsi="Arial" w:cs="Arial"/>
                <w:sz w:val="18"/>
                <w:szCs w:val="18"/>
              </w:rPr>
              <w:t>e</w:t>
            </w:r>
            <w:r w:rsidRPr="001F72B8">
              <w:rPr>
                <w:rFonts w:ascii="Arial" w:hAnsi="Arial" w:cs="Arial"/>
                <w:sz w:val="18"/>
                <w:szCs w:val="18"/>
              </w:rPr>
              <w:t xml:space="preserve">cology, nature conservation, </w:t>
            </w:r>
            <w:r>
              <w:rPr>
                <w:rFonts w:ascii="Arial" w:hAnsi="Arial" w:cs="Arial"/>
                <w:sz w:val="18"/>
                <w:szCs w:val="18"/>
              </w:rPr>
              <w:t>n</w:t>
            </w:r>
            <w:r w:rsidRPr="001F72B8">
              <w:rPr>
                <w:rFonts w:ascii="Arial" w:hAnsi="Arial" w:cs="Arial"/>
                <w:sz w:val="18"/>
                <w:szCs w:val="18"/>
              </w:rPr>
              <w:t xml:space="preserve">atural resources, </w:t>
            </w:r>
            <w:r>
              <w:rPr>
                <w:rFonts w:ascii="Arial" w:hAnsi="Arial" w:cs="Arial"/>
                <w:sz w:val="18"/>
                <w:szCs w:val="18"/>
              </w:rPr>
              <w:t>w</w:t>
            </w:r>
            <w:r w:rsidRPr="001F72B8">
              <w:rPr>
                <w:rFonts w:ascii="Arial" w:hAnsi="Arial" w:cs="Arial"/>
                <w:sz w:val="18"/>
                <w:szCs w:val="18"/>
              </w:rPr>
              <w:t xml:space="preserve">aste management, </w:t>
            </w:r>
            <w:r>
              <w:rPr>
                <w:rFonts w:ascii="Arial" w:hAnsi="Arial" w:cs="Arial"/>
                <w:sz w:val="18"/>
                <w:szCs w:val="18"/>
              </w:rPr>
              <w:t>g</w:t>
            </w:r>
            <w:r w:rsidRPr="001F72B8">
              <w:rPr>
                <w:rFonts w:ascii="Arial" w:hAnsi="Arial" w:cs="Arial"/>
                <w:sz w:val="18"/>
                <w:szCs w:val="18"/>
              </w:rPr>
              <w:t xml:space="preserve">eology, </w:t>
            </w:r>
            <w:r>
              <w:rPr>
                <w:rFonts w:ascii="Arial" w:hAnsi="Arial" w:cs="Arial"/>
                <w:sz w:val="18"/>
                <w:szCs w:val="18"/>
              </w:rPr>
              <w:t>m</w:t>
            </w:r>
            <w:r w:rsidRPr="001F72B8">
              <w:rPr>
                <w:rFonts w:ascii="Arial" w:hAnsi="Arial" w:cs="Arial"/>
                <w:sz w:val="18"/>
                <w:szCs w:val="18"/>
              </w:rPr>
              <w:t>eteorology, spatial planning</w:t>
            </w:r>
          </w:p>
        </w:tc>
        <w:tc>
          <w:tcPr>
            <w:tcW w:w="2835" w:type="dxa"/>
          </w:tcPr>
          <w:p w14:paraId="4E55170F" w14:textId="77777777" w:rsidR="00985A8E" w:rsidRPr="001F72B8" w:rsidRDefault="00985A8E" w:rsidP="00A577E3">
            <w:pPr>
              <w:rPr>
                <w:rFonts w:ascii="Arial" w:hAnsi="Arial" w:cs="Arial"/>
                <w:sz w:val="18"/>
                <w:szCs w:val="18"/>
              </w:rPr>
            </w:pPr>
            <w:r w:rsidRPr="001F72B8">
              <w:rPr>
                <w:rFonts w:ascii="Arial" w:hAnsi="Arial" w:cs="Arial"/>
                <w:sz w:val="18"/>
                <w:szCs w:val="18"/>
              </w:rPr>
              <w:t>Ministry of Energy and Climate</w:t>
            </w:r>
          </w:p>
          <w:p w14:paraId="31626A66" w14:textId="77777777" w:rsidR="00985A8E" w:rsidRPr="001F72B8" w:rsidRDefault="00985A8E" w:rsidP="00A577E3">
            <w:pPr>
              <w:rPr>
                <w:rFonts w:ascii="Arial" w:hAnsi="Arial" w:cs="Arial"/>
                <w:sz w:val="18"/>
                <w:szCs w:val="18"/>
              </w:rPr>
            </w:pPr>
          </w:p>
          <w:p w14:paraId="27989DA1"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Environmental Protection Agency </w:t>
            </w:r>
          </w:p>
        </w:tc>
        <w:tc>
          <w:tcPr>
            <w:tcW w:w="1559" w:type="dxa"/>
          </w:tcPr>
          <w:p w14:paraId="24E3E369" w14:textId="77777777" w:rsidR="00985A8E" w:rsidRPr="001F72B8" w:rsidRDefault="00985A8E" w:rsidP="00A577E3">
            <w:pPr>
              <w:rPr>
                <w:rFonts w:ascii="Arial" w:hAnsi="Arial" w:cs="Arial"/>
                <w:sz w:val="18"/>
                <w:szCs w:val="18"/>
              </w:rPr>
            </w:pPr>
            <w:r w:rsidRPr="001F72B8">
              <w:rPr>
                <w:rFonts w:ascii="Arial" w:hAnsi="Arial" w:cs="Arial"/>
                <w:sz w:val="18"/>
                <w:szCs w:val="18"/>
              </w:rPr>
              <w:t>GF05</w:t>
            </w:r>
          </w:p>
        </w:tc>
        <w:tc>
          <w:tcPr>
            <w:tcW w:w="2835" w:type="dxa"/>
          </w:tcPr>
          <w:p w14:paraId="5597F647" w14:textId="77777777" w:rsidR="00985A8E" w:rsidRPr="001F72B8" w:rsidRDefault="00985A8E" w:rsidP="00A577E3">
            <w:pPr>
              <w:rPr>
                <w:rFonts w:ascii="Arial" w:hAnsi="Arial" w:cs="Arial"/>
                <w:sz w:val="18"/>
                <w:szCs w:val="18"/>
              </w:rPr>
            </w:pPr>
            <w:r w:rsidRPr="001F72B8">
              <w:rPr>
                <w:rFonts w:ascii="Arial" w:hAnsi="Arial" w:cs="Arial"/>
                <w:sz w:val="18"/>
                <w:szCs w:val="18"/>
              </w:rPr>
              <w:t>Environmental protection</w:t>
            </w:r>
          </w:p>
        </w:tc>
      </w:tr>
      <w:tr w:rsidR="00985A8E" w:rsidRPr="001F72B8" w14:paraId="2EE0F8D8" w14:textId="77777777" w:rsidTr="00985A8E">
        <w:tc>
          <w:tcPr>
            <w:tcW w:w="1384" w:type="dxa"/>
          </w:tcPr>
          <w:p w14:paraId="627975DC" w14:textId="77777777" w:rsidR="00985A8E" w:rsidRPr="001F72B8" w:rsidRDefault="00985A8E" w:rsidP="00A577E3">
            <w:pPr>
              <w:rPr>
                <w:rFonts w:ascii="Arial" w:hAnsi="Arial" w:cs="Arial"/>
                <w:sz w:val="18"/>
                <w:szCs w:val="18"/>
              </w:rPr>
            </w:pPr>
            <w:r w:rsidRPr="001F72B8">
              <w:rPr>
                <w:rFonts w:ascii="Arial" w:hAnsi="Arial" w:cs="Arial"/>
                <w:sz w:val="18"/>
                <w:szCs w:val="18"/>
              </w:rPr>
              <w:t>80</w:t>
            </w:r>
          </w:p>
        </w:tc>
        <w:tc>
          <w:tcPr>
            <w:tcW w:w="2410" w:type="dxa"/>
          </w:tcPr>
          <w:p w14:paraId="68AB6F15"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Foreign Affairs, </w:t>
            </w:r>
            <w:r>
              <w:rPr>
                <w:rFonts w:ascii="Arial" w:hAnsi="Arial" w:cs="Arial"/>
                <w:sz w:val="18"/>
                <w:szCs w:val="18"/>
              </w:rPr>
              <w:t>i</w:t>
            </w:r>
            <w:r w:rsidRPr="001F72B8">
              <w:rPr>
                <w:rFonts w:ascii="Arial" w:hAnsi="Arial" w:cs="Arial"/>
                <w:sz w:val="18"/>
                <w:szCs w:val="18"/>
              </w:rPr>
              <w:t xml:space="preserve">nternational </w:t>
            </w:r>
            <w:r>
              <w:rPr>
                <w:rFonts w:ascii="Arial" w:hAnsi="Arial" w:cs="Arial"/>
                <w:sz w:val="18"/>
                <w:szCs w:val="18"/>
              </w:rPr>
              <w:t>c</w:t>
            </w:r>
            <w:r w:rsidRPr="001F72B8">
              <w:rPr>
                <w:rFonts w:ascii="Arial" w:hAnsi="Arial" w:cs="Arial"/>
                <w:sz w:val="18"/>
                <w:szCs w:val="18"/>
              </w:rPr>
              <w:t>ooperation, development</w:t>
            </w:r>
          </w:p>
          <w:p w14:paraId="13D163A1" w14:textId="77777777" w:rsidR="00985A8E" w:rsidRPr="001F72B8" w:rsidRDefault="00985A8E" w:rsidP="00A577E3">
            <w:pPr>
              <w:rPr>
                <w:rFonts w:ascii="Arial" w:hAnsi="Arial" w:cs="Arial"/>
                <w:sz w:val="18"/>
                <w:szCs w:val="18"/>
              </w:rPr>
            </w:pPr>
          </w:p>
        </w:tc>
        <w:tc>
          <w:tcPr>
            <w:tcW w:w="2693" w:type="dxa"/>
          </w:tcPr>
          <w:p w14:paraId="62E7D9A6"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International cooperation, </w:t>
            </w:r>
            <w:r>
              <w:rPr>
                <w:rFonts w:ascii="Arial" w:hAnsi="Arial" w:cs="Arial"/>
                <w:sz w:val="18"/>
                <w:szCs w:val="18"/>
              </w:rPr>
              <w:t>f</w:t>
            </w:r>
            <w:r w:rsidRPr="001F72B8">
              <w:rPr>
                <w:rFonts w:ascii="Arial" w:hAnsi="Arial" w:cs="Arial"/>
                <w:sz w:val="18"/>
                <w:szCs w:val="18"/>
              </w:rPr>
              <w:t xml:space="preserve">oreign trade, </w:t>
            </w:r>
            <w:r>
              <w:rPr>
                <w:rFonts w:ascii="Arial" w:hAnsi="Arial" w:cs="Arial"/>
                <w:sz w:val="18"/>
                <w:szCs w:val="18"/>
              </w:rPr>
              <w:t>d</w:t>
            </w:r>
            <w:r w:rsidRPr="001F72B8">
              <w:rPr>
                <w:rFonts w:ascii="Arial" w:hAnsi="Arial" w:cs="Arial"/>
                <w:sz w:val="18"/>
                <w:szCs w:val="18"/>
              </w:rPr>
              <w:t xml:space="preserve">evelopment cooperation, </w:t>
            </w:r>
            <w:r>
              <w:rPr>
                <w:rFonts w:ascii="Arial" w:hAnsi="Arial" w:cs="Arial"/>
                <w:sz w:val="18"/>
                <w:szCs w:val="18"/>
              </w:rPr>
              <w:t>h</w:t>
            </w:r>
            <w:r w:rsidRPr="001F72B8">
              <w:rPr>
                <w:rFonts w:ascii="Arial" w:hAnsi="Arial" w:cs="Arial"/>
                <w:sz w:val="18"/>
                <w:szCs w:val="18"/>
              </w:rPr>
              <w:t>umanitarian affairs</w:t>
            </w:r>
          </w:p>
        </w:tc>
        <w:tc>
          <w:tcPr>
            <w:tcW w:w="2835" w:type="dxa"/>
          </w:tcPr>
          <w:p w14:paraId="73959E0D" w14:textId="77777777" w:rsidR="00985A8E" w:rsidRPr="001F72B8" w:rsidRDefault="00985A8E" w:rsidP="00A577E3">
            <w:pPr>
              <w:rPr>
                <w:rFonts w:ascii="Arial" w:hAnsi="Arial" w:cs="Arial"/>
                <w:sz w:val="18"/>
                <w:szCs w:val="18"/>
              </w:rPr>
            </w:pPr>
            <w:r w:rsidRPr="001F72B8">
              <w:rPr>
                <w:rFonts w:ascii="Arial" w:hAnsi="Arial" w:cs="Arial"/>
                <w:sz w:val="18"/>
                <w:szCs w:val="18"/>
              </w:rPr>
              <w:t>Ministry of Foreign Affairs</w:t>
            </w:r>
          </w:p>
        </w:tc>
        <w:tc>
          <w:tcPr>
            <w:tcW w:w="1559" w:type="dxa"/>
          </w:tcPr>
          <w:p w14:paraId="4DDD5660" w14:textId="77777777" w:rsidR="00985A8E" w:rsidRPr="001F72B8" w:rsidRDefault="00985A8E" w:rsidP="00A577E3">
            <w:pPr>
              <w:rPr>
                <w:rFonts w:ascii="Arial" w:hAnsi="Arial" w:cs="Arial"/>
                <w:sz w:val="18"/>
                <w:szCs w:val="18"/>
              </w:rPr>
            </w:pPr>
            <w:r w:rsidRPr="001F72B8">
              <w:rPr>
                <w:rFonts w:ascii="Arial" w:hAnsi="Arial" w:cs="Arial"/>
                <w:sz w:val="18"/>
                <w:szCs w:val="18"/>
              </w:rPr>
              <w:t>GF12</w:t>
            </w:r>
          </w:p>
          <w:p w14:paraId="3F47923E" w14:textId="77777777" w:rsidR="00985A8E" w:rsidRPr="001F72B8" w:rsidRDefault="00985A8E" w:rsidP="00A577E3">
            <w:pPr>
              <w:rPr>
                <w:rFonts w:ascii="Arial" w:hAnsi="Arial" w:cs="Arial"/>
                <w:sz w:val="18"/>
                <w:szCs w:val="18"/>
              </w:rPr>
            </w:pPr>
            <w:r w:rsidRPr="001F72B8">
              <w:rPr>
                <w:rFonts w:ascii="Arial" w:hAnsi="Arial" w:cs="Arial"/>
                <w:sz w:val="18"/>
                <w:szCs w:val="18"/>
              </w:rPr>
              <w:t>GF0113</w:t>
            </w:r>
          </w:p>
        </w:tc>
        <w:tc>
          <w:tcPr>
            <w:tcW w:w="2835" w:type="dxa"/>
          </w:tcPr>
          <w:p w14:paraId="37C2278B" w14:textId="77777777" w:rsidR="00985A8E" w:rsidRPr="001F72B8" w:rsidRDefault="00985A8E" w:rsidP="00A577E3">
            <w:pPr>
              <w:rPr>
                <w:rFonts w:ascii="Arial" w:hAnsi="Arial" w:cs="Arial"/>
                <w:sz w:val="18"/>
                <w:szCs w:val="18"/>
              </w:rPr>
            </w:pPr>
            <w:r w:rsidRPr="001F72B8">
              <w:rPr>
                <w:rFonts w:ascii="Arial" w:hAnsi="Arial" w:cs="Arial"/>
                <w:sz w:val="18"/>
                <w:szCs w:val="18"/>
              </w:rPr>
              <w:t>Foreign economic aid</w:t>
            </w:r>
          </w:p>
          <w:p w14:paraId="2E73E33A" w14:textId="77777777" w:rsidR="00985A8E" w:rsidRPr="001F72B8" w:rsidRDefault="00985A8E" w:rsidP="00A577E3">
            <w:pPr>
              <w:rPr>
                <w:rFonts w:ascii="Arial" w:hAnsi="Arial" w:cs="Arial"/>
                <w:sz w:val="18"/>
                <w:szCs w:val="18"/>
              </w:rPr>
            </w:pPr>
            <w:r w:rsidRPr="001F72B8">
              <w:rPr>
                <w:rFonts w:ascii="Arial" w:hAnsi="Arial" w:cs="Arial"/>
                <w:sz w:val="18"/>
                <w:szCs w:val="18"/>
              </w:rPr>
              <w:t>External affairs</w:t>
            </w:r>
          </w:p>
        </w:tc>
      </w:tr>
      <w:tr w:rsidR="00985A8E" w:rsidRPr="001F72B8" w14:paraId="2477A5F3"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07B748F8" w14:textId="77777777" w:rsidR="00985A8E" w:rsidRPr="001F72B8" w:rsidRDefault="00985A8E" w:rsidP="00A577E3">
            <w:pPr>
              <w:rPr>
                <w:rFonts w:ascii="Arial" w:hAnsi="Arial" w:cs="Arial"/>
                <w:sz w:val="18"/>
                <w:szCs w:val="18"/>
              </w:rPr>
            </w:pPr>
            <w:r w:rsidRPr="001F72B8">
              <w:rPr>
                <w:rFonts w:ascii="Arial" w:hAnsi="Arial" w:cs="Arial"/>
                <w:sz w:val="18"/>
                <w:szCs w:val="18"/>
              </w:rPr>
              <w:t>90</w:t>
            </w:r>
          </w:p>
        </w:tc>
        <w:tc>
          <w:tcPr>
            <w:tcW w:w="2410" w:type="dxa"/>
          </w:tcPr>
          <w:p w14:paraId="1D77050C" w14:textId="77777777" w:rsidR="00985A8E" w:rsidRPr="001F72B8" w:rsidRDefault="00985A8E" w:rsidP="00A577E3">
            <w:pPr>
              <w:rPr>
                <w:rFonts w:ascii="Arial" w:hAnsi="Arial" w:cs="Arial"/>
                <w:sz w:val="18"/>
                <w:szCs w:val="18"/>
              </w:rPr>
            </w:pPr>
            <w:r w:rsidRPr="001F72B8">
              <w:rPr>
                <w:rFonts w:ascii="Arial" w:hAnsi="Arial" w:cs="Arial"/>
                <w:sz w:val="18"/>
                <w:szCs w:val="18"/>
              </w:rPr>
              <w:t>Health</w:t>
            </w:r>
          </w:p>
          <w:p w14:paraId="7A09649D" w14:textId="77777777" w:rsidR="00985A8E" w:rsidRPr="001F72B8" w:rsidRDefault="00985A8E" w:rsidP="00A577E3">
            <w:pPr>
              <w:rPr>
                <w:rFonts w:ascii="Arial" w:hAnsi="Arial" w:cs="Arial"/>
                <w:sz w:val="18"/>
                <w:szCs w:val="18"/>
              </w:rPr>
            </w:pPr>
          </w:p>
        </w:tc>
        <w:tc>
          <w:tcPr>
            <w:tcW w:w="2693" w:type="dxa"/>
          </w:tcPr>
          <w:p w14:paraId="5565D145" w14:textId="77777777" w:rsidR="00985A8E" w:rsidRPr="001F72B8" w:rsidRDefault="00985A8E" w:rsidP="00A577E3">
            <w:pPr>
              <w:rPr>
                <w:rFonts w:ascii="Arial" w:hAnsi="Arial" w:cs="Arial"/>
                <w:sz w:val="18"/>
                <w:szCs w:val="18"/>
              </w:rPr>
            </w:pPr>
            <w:r w:rsidRPr="001F72B8">
              <w:rPr>
                <w:rFonts w:ascii="Arial" w:hAnsi="Arial" w:cs="Arial"/>
                <w:sz w:val="18"/>
                <w:szCs w:val="18"/>
              </w:rPr>
              <w:t>Epidemiology, public health, welfare, occupational health</w:t>
            </w:r>
          </w:p>
        </w:tc>
        <w:tc>
          <w:tcPr>
            <w:tcW w:w="2835" w:type="dxa"/>
          </w:tcPr>
          <w:p w14:paraId="3E1A362F" w14:textId="77777777" w:rsidR="00985A8E" w:rsidRPr="001F72B8" w:rsidRDefault="00985A8E" w:rsidP="00A577E3">
            <w:pPr>
              <w:rPr>
                <w:rFonts w:ascii="Arial" w:hAnsi="Arial" w:cs="Arial"/>
                <w:sz w:val="18"/>
                <w:szCs w:val="18"/>
              </w:rPr>
            </w:pPr>
            <w:r w:rsidRPr="001F72B8">
              <w:rPr>
                <w:rFonts w:ascii="Arial" w:hAnsi="Arial" w:cs="Arial"/>
                <w:sz w:val="18"/>
                <w:szCs w:val="18"/>
              </w:rPr>
              <w:t>Ministry of Health</w:t>
            </w:r>
          </w:p>
          <w:p w14:paraId="0E9D750E" w14:textId="77777777" w:rsidR="00985A8E" w:rsidRPr="001F72B8" w:rsidRDefault="00985A8E" w:rsidP="00A577E3">
            <w:pPr>
              <w:rPr>
                <w:rFonts w:ascii="Arial" w:hAnsi="Arial" w:cs="Arial"/>
                <w:sz w:val="18"/>
                <w:szCs w:val="18"/>
              </w:rPr>
            </w:pPr>
            <w:r w:rsidRPr="001F72B8">
              <w:rPr>
                <w:rFonts w:ascii="Arial" w:hAnsi="Arial" w:cs="Arial"/>
                <w:sz w:val="18"/>
                <w:szCs w:val="18"/>
              </w:rPr>
              <w:t>Centre for disease prevention</w:t>
            </w:r>
          </w:p>
          <w:p w14:paraId="49A0549B"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Public Health Agency </w:t>
            </w:r>
          </w:p>
          <w:p w14:paraId="26DA92D4" w14:textId="77777777" w:rsidR="00985A8E" w:rsidRPr="001F72B8" w:rsidRDefault="00985A8E" w:rsidP="00A577E3">
            <w:pPr>
              <w:rPr>
                <w:rFonts w:ascii="Arial" w:hAnsi="Arial" w:cs="Arial"/>
                <w:sz w:val="18"/>
                <w:szCs w:val="18"/>
              </w:rPr>
            </w:pPr>
            <w:r w:rsidRPr="001F72B8">
              <w:rPr>
                <w:rFonts w:ascii="Arial" w:hAnsi="Arial" w:cs="Arial"/>
                <w:sz w:val="18"/>
                <w:szCs w:val="18"/>
              </w:rPr>
              <w:t>Institute of Occupational Diseases</w:t>
            </w:r>
          </w:p>
        </w:tc>
        <w:tc>
          <w:tcPr>
            <w:tcW w:w="1559" w:type="dxa"/>
          </w:tcPr>
          <w:p w14:paraId="2A3FA4A9" w14:textId="77777777" w:rsidR="00985A8E" w:rsidRPr="001F72B8" w:rsidRDefault="00985A8E" w:rsidP="00A577E3">
            <w:pPr>
              <w:rPr>
                <w:rFonts w:ascii="Arial" w:hAnsi="Arial" w:cs="Arial"/>
                <w:sz w:val="18"/>
                <w:szCs w:val="18"/>
              </w:rPr>
            </w:pPr>
            <w:r w:rsidRPr="001F72B8">
              <w:rPr>
                <w:rFonts w:ascii="Arial" w:hAnsi="Arial" w:cs="Arial"/>
                <w:sz w:val="18"/>
                <w:szCs w:val="18"/>
              </w:rPr>
              <w:t>GF07</w:t>
            </w:r>
          </w:p>
        </w:tc>
        <w:tc>
          <w:tcPr>
            <w:tcW w:w="2835" w:type="dxa"/>
          </w:tcPr>
          <w:p w14:paraId="669CB278" w14:textId="77777777" w:rsidR="00985A8E" w:rsidRPr="001F72B8" w:rsidRDefault="00985A8E" w:rsidP="00A577E3">
            <w:pPr>
              <w:rPr>
                <w:rFonts w:ascii="Arial" w:hAnsi="Arial" w:cs="Arial"/>
                <w:sz w:val="18"/>
                <w:szCs w:val="18"/>
              </w:rPr>
            </w:pPr>
            <w:r w:rsidRPr="001F72B8">
              <w:rPr>
                <w:rFonts w:ascii="Arial" w:hAnsi="Arial" w:cs="Arial"/>
                <w:sz w:val="18"/>
                <w:szCs w:val="18"/>
              </w:rPr>
              <w:t>Health</w:t>
            </w:r>
          </w:p>
        </w:tc>
      </w:tr>
      <w:tr w:rsidR="00985A8E" w:rsidRPr="001F72B8" w14:paraId="6C0A14FC" w14:textId="77777777" w:rsidTr="00985A8E">
        <w:tc>
          <w:tcPr>
            <w:tcW w:w="1384" w:type="dxa"/>
          </w:tcPr>
          <w:p w14:paraId="1D261486" w14:textId="77777777" w:rsidR="00985A8E" w:rsidRPr="001F72B8" w:rsidRDefault="00985A8E" w:rsidP="00A577E3">
            <w:pPr>
              <w:rPr>
                <w:rFonts w:ascii="Arial" w:hAnsi="Arial" w:cs="Arial"/>
                <w:sz w:val="18"/>
                <w:szCs w:val="18"/>
              </w:rPr>
            </w:pPr>
            <w:r w:rsidRPr="001F72B8">
              <w:rPr>
                <w:rFonts w:ascii="Arial" w:hAnsi="Arial" w:cs="Arial"/>
                <w:sz w:val="18"/>
                <w:szCs w:val="18"/>
              </w:rPr>
              <w:t>100</w:t>
            </w:r>
          </w:p>
        </w:tc>
        <w:tc>
          <w:tcPr>
            <w:tcW w:w="2410" w:type="dxa"/>
          </w:tcPr>
          <w:p w14:paraId="58EE29D3" w14:textId="77777777" w:rsidR="00985A8E" w:rsidRPr="001F72B8" w:rsidRDefault="00985A8E" w:rsidP="00A577E3">
            <w:pPr>
              <w:rPr>
                <w:rFonts w:ascii="Arial" w:hAnsi="Arial" w:cs="Arial"/>
                <w:sz w:val="18"/>
                <w:szCs w:val="18"/>
              </w:rPr>
            </w:pPr>
            <w:r w:rsidRPr="001F72B8">
              <w:rPr>
                <w:rFonts w:ascii="Arial" w:hAnsi="Arial" w:cs="Arial"/>
                <w:sz w:val="18"/>
                <w:szCs w:val="18"/>
              </w:rPr>
              <w:t>Social protection</w:t>
            </w:r>
          </w:p>
        </w:tc>
        <w:tc>
          <w:tcPr>
            <w:tcW w:w="2693" w:type="dxa"/>
          </w:tcPr>
          <w:p w14:paraId="43C778FD"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Social </w:t>
            </w:r>
            <w:r>
              <w:rPr>
                <w:rFonts w:ascii="Arial" w:hAnsi="Arial" w:cs="Arial"/>
                <w:sz w:val="18"/>
                <w:szCs w:val="18"/>
              </w:rPr>
              <w:t>s</w:t>
            </w:r>
            <w:r w:rsidRPr="001F72B8">
              <w:rPr>
                <w:rFonts w:ascii="Arial" w:hAnsi="Arial" w:cs="Arial"/>
                <w:sz w:val="18"/>
                <w:szCs w:val="18"/>
              </w:rPr>
              <w:t>ecurity, social insurances</w:t>
            </w:r>
          </w:p>
        </w:tc>
        <w:tc>
          <w:tcPr>
            <w:tcW w:w="2835" w:type="dxa"/>
          </w:tcPr>
          <w:p w14:paraId="56796CFB" w14:textId="77777777" w:rsidR="00985A8E" w:rsidRPr="001F72B8" w:rsidRDefault="00985A8E" w:rsidP="00A577E3">
            <w:pPr>
              <w:rPr>
                <w:rFonts w:ascii="Arial" w:hAnsi="Arial" w:cs="Arial"/>
                <w:sz w:val="18"/>
                <w:szCs w:val="18"/>
              </w:rPr>
            </w:pPr>
            <w:r w:rsidRPr="001F72B8">
              <w:rPr>
                <w:rFonts w:ascii="Arial" w:hAnsi="Arial" w:cs="Arial"/>
                <w:sz w:val="18"/>
                <w:szCs w:val="18"/>
              </w:rPr>
              <w:t>Social Security Institute</w:t>
            </w:r>
          </w:p>
        </w:tc>
        <w:tc>
          <w:tcPr>
            <w:tcW w:w="1559" w:type="dxa"/>
          </w:tcPr>
          <w:p w14:paraId="0B56C8AE" w14:textId="77777777" w:rsidR="00985A8E" w:rsidRPr="001F72B8" w:rsidRDefault="00985A8E" w:rsidP="00A577E3">
            <w:pPr>
              <w:rPr>
                <w:rFonts w:ascii="Arial" w:hAnsi="Arial" w:cs="Arial"/>
                <w:sz w:val="18"/>
                <w:szCs w:val="18"/>
              </w:rPr>
            </w:pPr>
            <w:r w:rsidRPr="001F72B8">
              <w:rPr>
                <w:rFonts w:ascii="Arial" w:hAnsi="Arial" w:cs="Arial"/>
                <w:sz w:val="18"/>
                <w:szCs w:val="18"/>
              </w:rPr>
              <w:t>GF10</w:t>
            </w:r>
          </w:p>
        </w:tc>
        <w:tc>
          <w:tcPr>
            <w:tcW w:w="2835" w:type="dxa"/>
          </w:tcPr>
          <w:p w14:paraId="1B5D797B" w14:textId="77777777" w:rsidR="00985A8E" w:rsidRPr="001F72B8" w:rsidRDefault="00985A8E" w:rsidP="00A577E3">
            <w:pPr>
              <w:rPr>
                <w:rFonts w:ascii="Arial" w:hAnsi="Arial" w:cs="Arial"/>
                <w:sz w:val="18"/>
                <w:szCs w:val="18"/>
              </w:rPr>
            </w:pPr>
            <w:r w:rsidRPr="001F72B8">
              <w:rPr>
                <w:rFonts w:ascii="Arial" w:hAnsi="Arial" w:cs="Arial"/>
                <w:sz w:val="18"/>
                <w:szCs w:val="18"/>
              </w:rPr>
              <w:t>Social protection</w:t>
            </w:r>
          </w:p>
        </w:tc>
      </w:tr>
      <w:tr w:rsidR="00985A8E" w:rsidRPr="001F72B8" w14:paraId="6709EC1B"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59D3F551" w14:textId="77777777" w:rsidR="00985A8E" w:rsidRPr="001F72B8" w:rsidRDefault="00985A8E" w:rsidP="00A577E3">
            <w:pPr>
              <w:rPr>
                <w:rFonts w:ascii="Arial" w:hAnsi="Arial" w:cs="Arial"/>
                <w:sz w:val="18"/>
                <w:szCs w:val="18"/>
              </w:rPr>
            </w:pPr>
            <w:r w:rsidRPr="001F72B8">
              <w:rPr>
                <w:rFonts w:ascii="Arial" w:hAnsi="Arial" w:cs="Arial"/>
                <w:sz w:val="18"/>
                <w:szCs w:val="18"/>
              </w:rPr>
              <w:t>110</w:t>
            </w:r>
            <w:r w:rsidRPr="001F72B8">
              <w:rPr>
                <w:rFonts w:ascii="Arial" w:hAnsi="Arial" w:cs="Arial"/>
                <w:sz w:val="18"/>
                <w:szCs w:val="18"/>
              </w:rPr>
              <w:tab/>
            </w:r>
          </w:p>
        </w:tc>
        <w:tc>
          <w:tcPr>
            <w:tcW w:w="2410" w:type="dxa"/>
          </w:tcPr>
          <w:p w14:paraId="33770250" w14:textId="77777777" w:rsidR="00985A8E" w:rsidRPr="001F72B8" w:rsidRDefault="00985A8E" w:rsidP="00A577E3">
            <w:pPr>
              <w:rPr>
                <w:rFonts w:ascii="Arial" w:hAnsi="Arial" w:cs="Arial"/>
                <w:sz w:val="18"/>
                <w:szCs w:val="18"/>
              </w:rPr>
            </w:pPr>
            <w:proofErr w:type="spellStart"/>
            <w:r w:rsidRPr="001F72B8">
              <w:rPr>
                <w:rFonts w:ascii="Arial" w:hAnsi="Arial" w:cs="Arial"/>
                <w:sz w:val="18"/>
                <w:szCs w:val="18"/>
              </w:rPr>
              <w:t>Labour</w:t>
            </w:r>
            <w:proofErr w:type="spellEnd"/>
            <w:r w:rsidRPr="001F72B8">
              <w:rPr>
                <w:rFonts w:ascii="Arial" w:hAnsi="Arial" w:cs="Arial"/>
                <w:sz w:val="18"/>
                <w:szCs w:val="18"/>
              </w:rPr>
              <w:t xml:space="preserve"> and working conditions</w:t>
            </w:r>
          </w:p>
          <w:p w14:paraId="77A08163" w14:textId="77777777" w:rsidR="00985A8E" w:rsidRPr="001F72B8" w:rsidRDefault="00985A8E" w:rsidP="00A577E3">
            <w:pPr>
              <w:rPr>
                <w:rFonts w:ascii="Arial" w:hAnsi="Arial" w:cs="Arial"/>
                <w:sz w:val="18"/>
                <w:szCs w:val="18"/>
              </w:rPr>
            </w:pPr>
          </w:p>
        </w:tc>
        <w:tc>
          <w:tcPr>
            <w:tcW w:w="2693" w:type="dxa"/>
          </w:tcPr>
          <w:p w14:paraId="6390BA5C"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Employment, Unemployment, </w:t>
            </w:r>
          </w:p>
          <w:p w14:paraId="424A3DF4" w14:textId="77777777" w:rsidR="00985A8E" w:rsidRPr="001F72B8" w:rsidRDefault="00985A8E" w:rsidP="00A577E3">
            <w:pPr>
              <w:rPr>
                <w:rFonts w:ascii="Arial" w:hAnsi="Arial" w:cs="Arial"/>
                <w:sz w:val="18"/>
                <w:szCs w:val="18"/>
              </w:rPr>
            </w:pPr>
            <w:r>
              <w:rPr>
                <w:rFonts w:ascii="Arial" w:hAnsi="Arial" w:cs="Arial"/>
                <w:sz w:val="18"/>
                <w:szCs w:val="18"/>
              </w:rPr>
              <w:t>w</w:t>
            </w:r>
            <w:r w:rsidRPr="001F72B8">
              <w:rPr>
                <w:rFonts w:ascii="Arial" w:hAnsi="Arial" w:cs="Arial"/>
                <w:sz w:val="18"/>
                <w:szCs w:val="18"/>
              </w:rPr>
              <w:t xml:space="preserve">orking environment, </w:t>
            </w:r>
            <w:r>
              <w:rPr>
                <w:rFonts w:ascii="Arial" w:hAnsi="Arial" w:cs="Arial"/>
                <w:sz w:val="18"/>
                <w:szCs w:val="18"/>
              </w:rPr>
              <w:t>a</w:t>
            </w:r>
            <w:r w:rsidRPr="001F72B8">
              <w:rPr>
                <w:rFonts w:ascii="Arial" w:hAnsi="Arial" w:cs="Arial"/>
                <w:sz w:val="18"/>
                <w:szCs w:val="18"/>
              </w:rPr>
              <w:t>ccidents at work</w:t>
            </w:r>
          </w:p>
        </w:tc>
        <w:tc>
          <w:tcPr>
            <w:tcW w:w="2835" w:type="dxa"/>
          </w:tcPr>
          <w:p w14:paraId="395D219A" w14:textId="77777777" w:rsidR="003A71A3" w:rsidRDefault="003A71A3" w:rsidP="00A577E3">
            <w:pPr>
              <w:rPr>
                <w:rFonts w:ascii="Arial" w:hAnsi="Arial" w:cs="Arial"/>
                <w:sz w:val="18"/>
                <w:szCs w:val="18"/>
              </w:rPr>
            </w:pPr>
            <w:r>
              <w:rPr>
                <w:rFonts w:ascii="Arial" w:hAnsi="Arial" w:cs="Arial"/>
                <w:sz w:val="18"/>
                <w:szCs w:val="18"/>
              </w:rPr>
              <w:t xml:space="preserve">Ministry of </w:t>
            </w:r>
            <w:proofErr w:type="spellStart"/>
            <w:r>
              <w:rPr>
                <w:rFonts w:ascii="Arial" w:hAnsi="Arial" w:cs="Arial"/>
                <w:sz w:val="18"/>
                <w:szCs w:val="18"/>
              </w:rPr>
              <w:t>Labour</w:t>
            </w:r>
            <w:proofErr w:type="spellEnd"/>
            <w:r>
              <w:rPr>
                <w:rFonts w:ascii="Arial" w:hAnsi="Arial" w:cs="Arial"/>
                <w:sz w:val="18"/>
                <w:szCs w:val="18"/>
              </w:rPr>
              <w:t xml:space="preserve"> and Social Affairs</w:t>
            </w:r>
          </w:p>
          <w:p w14:paraId="35378E03" w14:textId="5A16D7AE" w:rsidR="00985A8E" w:rsidRPr="001F72B8" w:rsidRDefault="00985A8E" w:rsidP="00A577E3">
            <w:pPr>
              <w:rPr>
                <w:rFonts w:ascii="Arial" w:hAnsi="Arial" w:cs="Arial"/>
                <w:sz w:val="18"/>
                <w:szCs w:val="18"/>
              </w:rPr>
            </w:pPr>
            <w:r w:rsidRPr="001F72B8">
              <w:rPr>
                <w:rFonts w:ascii="Arial" w:hAnsi="Arial" w:cs="Arial"/>
                <w:sz w:val="18"/>
                <w:szCs w:val="18"/>
              </w:rPr>
              <w:t>Ministry of Employment</w:t>
            </w:r>
          </w:p>
          <w:p w14:paraId="2F4FD0CC" w14:textId="77777777" w:rsidR="00985A8E" w:rsidRPr="001F72B8" w:rsidRDefault="00985A8E" w:rsidP="00A577E3">
            <w:pPr>
              <w:rPr>
                <w:rFonts w:ascii="Arial" w:hAnsi="Arial" w:cs="Arial"/>
                <w:sz w:val="18"/>
                <w:szCs w:val="18"/>
              </w:rPr>
            </w:pPr>
            <w:r w:rsidRPr="001F72B8">
              <w:rPr>
                <w:rFonts w:ascii="Arial" w:hAnsi="Arial" w:cs="Arial"/>
                <w:sz w:val="18"/>
                <w:szCs w:val="18"/>
              </w:rPr>
              <w:lastRenderedPageBreak/>
              <w:t>Employment Agency</w:t>
            </w:r>
          </w:p>
          <w:p w14:paraId="2409F56F" w14:textId="77777777" w:rsidR="00985A8E" w:rsidRPr="001F72B8" w:rsidRDefault="00985A8E" w:rsidP="00A577E3">
            <w:pPr>
              <w:rPr>
                <w:rFonts w:ascii="Arial" w:hAnsi="Arial" w:cs="Arial"/>
                <w:sz w:val="18"/>
                <w:szCs w:val="18"/>
              </w:rPr>
            </w:pPr>
          </w:p>
        </w:tc>
        <w:tc>
          <w:tcPr>
            <w:tcW w:w="1559" w:type="dxa"/>
          </w:tcPr>
          <w:p w14:paraId="2D195634" w14:textId="77777777" w:rsidR="00985A8E" w:rsidRPr="001F72B8" w:rsidRDefault="00985A8E" w:rsidP="00A577E3">
            <w:pPr>
              <w:rPr>
                <w:rFonts w:ascii="Arial" w:hAnsi="Arial" w:cs="Arial"/>
                <w:sz w:val="18"/>
                <w:szCs w:val="18"/>
              </w:rPr>
            </w:pPr>
            <w:r w:rsidRPr="001F72B8">
              <w:rPr>
                <w:rFonts w:ascii="Arial" w:hAnsi="Arial" w:cs="Arial"/>
                <w:sz w:val="18"/>
                <w:szCs w:val="18"/>
              </w:rPr>
              <w:lastRenderedPageBreak/>
              <w:t>GF041</w:t>
            </w:r>
          </w:p>
          <w:p w14:paraId="400CC92E" w14:textId="77777777" w:rsidR="00985A8E" w:rsidRPr="001F72B8" w:rsidRDefault="00985A8E" w:rsidP="00A577E3">
            <w:pPr>
              <w:rPr>
                <w:rFonts w:ascii="Arial" w:hAnsi="Arial" w:cs="Arial"/>
                <w:sz w:val="18"/>
                <w:szCs w:val="18"/>
              </w:rPr>
            </w:pPr>
            <w:r w:rsidRPr="001F72B8">
              <w:rPr>
                <w:rFonts w:ascii="Arial" w:hAnsi="Arial" w:cs="Arial"/>
                <w:sz w:val="18"/>
                <w:szCs w:val="18"/>
              </w:rPr>
              <w:t>GF105</w:t>
            </w:r>
          </w:p>
        </w:tc>
        <w:tc>
          <w:tcPr>
            <w:tcW w:w="2835" w:type="dxa"/>
          </w:tcPr>
          <w:p w14:paraId="458EBDB5"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General economic, commercial and </w:t>
            </w:r>
            <w:proofErr w:type="spellStart"/>
            <w:r w:rsidRPr="001F72B8">
              <w:rPr>
                <w:rFonts w:ascii="Arial" w:hAnsi="Arial" w:cs="Arial"/>
                <w:sz w:val="18"/>
                <w:szCs w:val="18"/>
              </w:rPr>
              <w:t>labour</w:t>
            </w:r>
            <w:proofErr w:type="spellEnd"/>
            <w:r w:rsidRPr="001F72B8">
              <w:rPr>
                <w:rFonts w:ascii="Arial" w:hAnsi="Arial" w:cs="Arial"/>
                <w:sz w:val="18"/>
                <w:szCs w:val="18"/>
              </w:rPr>
              <w:t xml:space="preserve"> affairs</w:t>
            </w:r>
          </w:p>
          <w:p w14:paraId="101093FC" w14:textId="77777777" w:rsidR="00985A8E" w:rsidRPr="001F72B8" w:rsidRDefault="00985A8E" w:rsidP="00A577E3">
            <w:pPr>
              <w:rPr>
                <w:rFonts w:ascii="Arial" w:hAnsi="Arial" w:cs="Arial"/>
                <w:sz w:val="18"/>
                <w:szCs w:val="18"/>
              </w:rPr>
            </w:pPr>
            <w:r w:rsidRPr="001F72B8">
              <w:rPr>
                <w:rFonts w:ascii="Arial" w:hAnsi="Arial" w:cs="Arial"/>
                <w:sz w:val="18"/>
                <w:szCs w:val="18"/>
              </w:rPr>
              <w:t>Unemployment</w:t>
            </w:r>
          </w:p>
        </w:tc>
      </w:tr>
      <w:tr w:rsidR="00985A8E" w:rsidRPr="001F72B8" w14:paraId="0209522C" w14:textId="77777777" w:rsidTr="00985A8E">
        <w:tc>
          <w:tcPr>
            <w:tcW w:w="1384" w:type="dxa"/>
          </w:tcPr>
          <w:p w14:paraId="02B3C58B" w14:textId="77777777" w:rsidR="00985A8E" w:rsidRPr="001F72B8" w:rsidRDefault="00985A8E" w:rsidP="00A577E3">
            <w:pPr>
              <w:rPr>
                <w:rFonts w:ascii="Arial" w:hAnsi="Arial" w:cs="Arial"/>
                <w:sz w:val="18"/>
                <w:szCs w:val="18"/>
              </w:rPr>
            </w:pPr>
            <w:r w:rsidRPr="001F72B8">
              <w:rPr>
                <w:rFonts w:ascii="Arial" w:hAnsi="Arial" w:cs="Arial"/>
                <w:sz w:val="18"/>
                <w:szCs w:val="18"/>
              </w:rPr>
              <w:t>120</w:t>
            </w:r>
          </w:p>
        </w:tc>
        <w:tc>
          <w:tcPr>
            <w:tcW w:w="2410" w:type="dxa"/>
          </w:tcPr>
          <w:p w14:paraId="45AE1108" w14:textId="77777777" w:rsidR="00985A8E" w:rsidRPr="001F72B8" w:rsidRDefault="00985A8E" w:rsidP="00A577E3">
            <w:pPr>
              <w:rPr>
                <w:rFonts w:ascii="Arial" w:hAnsi="Arial" w:cs="Arial"/>
                <w:sz w:val="18"/>
                <w:szCs w:val="18"/>
              </w:rPr>
            </w:pPr>
            <w:r w:rsidRPr="001F72B8">
              <w:rPr>
                <w:rFonts w:ascii="Arial" w:hAnsi="Arial" w:cs="Arial"/>
                <w:sz w:val="18"/>
                <w:szCs w:val="18"/>
              </w:rPr>
              <w:t>Social Affairs</w:t>
            </w:r>
          </w:p>
        </w:tc>
        <w:tc>
          <w:tcPr>
            <w:tcW w:w="2693" w:type="dxa"/>
          </w:tcPr>
          <w:p w14:paraId="41D027D7"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Social policy, </w:t>
            </w:r>
            <w:r>
              <w:rPr>
                <w:rFonts w:ascii="Arial" w:hAnsi="Arial" w:cs="Arial"/>
                <w:sz w:val="18"/>
                <w:szCs w:val="18"/>
              </w:rPr>
              <w:t>s</w:t>
            </w:r>
            <w:r w:rsidRPr="001F72B8">
              <w:rPr>
                <w:rFonts w:ascii="Arial" w:hAnsi="Arial" w:cs="Arial"/>
                <w:sz w:val="18"/>
                <w:szCs w:val="18"/>
              </w:rPr>
              <w:t>olidarity, family, disability</w:t>
            </w:r>
          </w:p>
        </w:tc>
        <w:tc>
          <w:tcPr>
            <w:tcW w:w="2835" w:type="dxa"/>
          </w:tcPr>
          <w:p w14:paraId="69953BF8" w14:textId="77777777" w:rsidR="00985A8E" w:rsidRPr="001F72B8" w:rsidRDefault="00985A8E" w:rsidP="00A577E3">
            <w:pPr>
              <w:rPr>
                <w:rFonts w:ascii="Arial" w:hAnsi="Arial" w:cs="Arial"/>
                <w:sz w:val="18"/>
                <w:szCs w:val="18"/>
              </w:rPr>
            </w:pPr>
            <w:r w:rsidRPr="001F72B8">
              <w:rPr>
                <w:rFonts w:ascii="Arial" w:hAnsi="Arial" w:cs="Arial"/>
                <w:sz w:val="18"/>
                <w:szCs w:val="18"/>
              </w:rPr>
              <w:t>Ministry of Family and Social Policy</w:t>
            </w:r>
          </w:p>
          <w:p w14:paraId="02FAB04F" w14:textId="77777777" w:rsidR="00985A8E" w:rsidRPr="001F72B8" w:rsidRDefault="00985A8E" w:rsidP="00A577E3">
            <w:pPr>
              <w:rPr>
                <w:rFonts w:ascii="Arial" w:hAnsi="Arial" w:cs="Arial"/>
                <w:sz w:val="18"/>
                <w:szCs w:val="18"/>
              </w:rPr>
            </w:pPr>
            <w:r w:rsidRPr="001F72B8">
              <w:rPr>
                <w:rFonts w:ascii="Arial" w:hAnsi="Arial" w:cs="Arial"/>
                <w:sz w:val="18"/>
                <w:szCs w:val="18"/>
              </w:rPr>
              <w:t>Ministry of Solidarity</w:t>
            </w:r>
          </w:p>
          <w:p w14:paraId="664A69B0" w14:textId="77777777" w:rsidR="00985A8E" w:rsidRPr="001F72B8" w:rsidRDefault="00985A8E" w:rsidP="00A577E3">
            <w:pPr>
              <w:rPr>
                <w:rFonts w:ascii="Arial" w:hAnsi="Arial" w:cs="Arial"/>
                <w:sz w:val="18"/>
                <w:szCs w:val="18"/>
              </w:rPr>
            </w:pPr>
          </w:p>
        </w:tc>
        <w:tc>
          <w:tcPr>
            <w:tcW w:w="1559" w:type="dxa"/>
          </w:tcPr>
          <w:p w14:paraId="4FC57E79" w14:textId="77777777" w:rsidR="00985A8E" w:rsidRPr="001F72B8" w:rsidRDefault="00985A8E" w:rsidP="00A577E3">
            <w:pPr>
              <w:rPr>
                <w:rFonts w:ascii="Arial" w:hAnsi="Arial" w:cs="Arial"/>
                <w:sz w:val="18"/>
                <w:szCs w:val="18"/>
              </w:rPr>
            </w:pPr>
          </w:p>
        </w:tc>
        <w:tc>
          <w:tcPr>
            <w:tcW w:w="2835" w:type="dxa"/>
          </w:tcPr>
          <w:p w14:paraId="6691CA43" w14:textId="77777777" w:rsidR="00985A8E" w:rsidRPr="001F72B8" w:rsidRDefault="00985A8E" w:rsidP="00A577E3">
            <w:pPr>
              <w:rPr>
                <w:rFonts w:ascii="Arial" w:hAnsi="Arial" w:cs="Arial"/>
                <w:sz w:val="18"/>
                <w:szCs w:val="18"/>
              </w:rPr>
            </w:pPr>
          </w:p>
        </w:tc>
      </w:tr>
      <w:tr w:rsidR="00985A8E" w:rsidRPr="001F72B8" w14:paraId="4CB9D16B"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3AA20FB1" w14:textId="77777777" w:rsidR="00985A8E" w:rsidRPr="001F72B8" w:rsidRDefault="00985A8E" w:rsidP="00A577E3">
            <w:pPr>
              <w:rPr>
                <w:rFonts w:ascii="Arial" w:hAnsi="Arial" w:cs="Arial"/>
                <w:sz w:val="18"/>
                <w:szCs w:val="18"/>
              </w:rPr>
            </w:pPr>
            <w:r w:rsidRPr="001F72B8">
              <w:rPr>
                <w:rFonts w:ascii="Arial" w:hAnsi="Arial" w:cs="Arial"/>
                <w:sz w:val="18"/>
                <w:szCs w:val="18"/>
              </w:rPr>
              <w:t>130</w:t>
            </w:r>
            <w:r w:rsidRPr="001F72B8">
              <w:rPr>
                <w:rFonts w:ascii="Arial" w:hAnsi="Arial" w:cs="Arial"/>
                <w:sz w:val="18"/>
                <w:szCs w:val="18"/>
              </w:rPr>
              <w:tab/>
            </w:r>
          </w:p>
        </w:tc>
        <w:tc>
          <w:tcPr>
            <w:tcW w:w="2410" w:type="dxa"/>
          </w:tcPr>
          <w:p w14:paraId="7640CB7F" w14:textId="77777777" w:rsidR="00985A8E" w:rsidRPr="001F72B8" w:rsidRDefault="00985A8E" w:rsidP="00A577E3">
            <w:pPr>
              <w:rPr>
                <w:rFonts w:ascii="Arial" w:hAnsi="Arial" w:cs="Arial"/>
                <w:sz w:val="18"/>
                <w:szCs w:val="18"/>
              </w:rPr>
            </w:pPr>
            <w:r w:rsidRPr="001F72B8">
              <w:rPr>
                <w:rFonts w:ascii="Arial" w:hAnsi="Arial" w:cs="Arial"/>
                <w:sz w:val="18"/>
                <w:szCs w:val="18"/>
              </w:rPr>
              <w:t>Public Administration</w:t>
            </w:r>
          </w:p>
          <w:p w14:paraId="2ECBC1F2" w14:textId="77777777" w:rsidR="00985A8E" w:rsidRPr="001F72B8" w:rsidRDefault="00985A8E" w:rsidP="00A577E3">
            <w:pPr>
              <w:rPr>
                <w:rFonts w:ascii="Arial" w:hAnsi="Arial" w:cs="Arial"/>
                <w:sz w:val="18"/>
                <w:szCs w:val="18"/>
              </w:rPr>
            </w:pPr>
            <w:r w:rsidRPr="001F72B8">
              <w:rPr>
                <w:rFonts w:ascii="Arial" w:hAnsi="Arial" w:cs="Arial"/>
                <w:sz w:val="18"/>
                <w:szCs w:val="18"/>
              </w:rPr>
              <w:t>General affairs</w:t>
            </w:r>
          </w:p>
        </w:tc>
        <w:tc>
          <w:tcPr>
            <w:tcW w:w="2693" w:type="dxa"/>
          </w:tcPr>
          <w:p w14:paraId="59DC2FAA" w14:textId="77777777" w:rsidR="00985A8E" w:rsidRPr="001F72B8" w:rsidRDefault="00985A8E" w:rsidP="00A577E3">
            <w:pPr>
              <w:rPr>
                <w:rFonts w:ascii="Arial" w:hAnsi="Arial" w:cs="Arial"/>
                <w:sz w:val="18"/>
                <w:szCs w:val="18"/>
              </w:rPr>
            </w:pPr>
            <w:r w:rsidRPr="001F72B8">
              <w:rPr>
                <w:rFonts w:ascii="Arial" w:hAnsi="Arial" w:cs="Arial"/>
                <w:sz w:val="18"/>
                <w:szCs w:val="18"/>
              </w:rPr>
              <w:t>Planning, administrative reform, civil service, human resources, public expenditures</w:t>
            </w:r>
          </w:p>
        </w:tc>
        <w:tc>
          <w:tcPr>
            <w:tcW w:w="2835" w:type="dxa"/>
          </w:tcPr>
          <w:p w14:paraId="6F1D62EC" w14:textId="77777777" w:rsidR="00985A8E" w:rsidRPr="001F72B8" w:rsidRDefault="00985A8E" w:rsidP="00A577E3">
            <w:pPr>
              <w:rPr>
                <w:rFonts w:ascii="Arial" w:hAnsi="Arial" w:cs="Arial"/>
                <w:sz w:val="18"/>
                <w:szCs w:val="18"/>
              </w:rPr>
            </w:pPr>
            <w:r w:rsidRPr="001F72B8">
              <w:rPr>
                <w:rFonts w:ascii="Arial" w:hAnsi="Arial" w:cs="Arial"/>
                <w:sz w:val="18"/>
                <w:szCs w:val="18"/>
              </w:rPr>
              <w:t>Department of General Administration</w:t>
            </w:r>
          </w:p>
          <w:p w14:paraId="5568F397" w14:textId="77777777" w:rsidR="00985A8E" w:rsidRPr="001F72B8" w:rsidRDefault="00985A8E" w:rsidP="00A577E3">
            <w:pPr>
              <w:rPr>
                <w:rFonts w:ascii="Arial" w:hAnsi="Arial" w:cs="Arial"/>
                <w:sz w:val="18"/>
                <w:szCs w:val="18"/>
              </w:rPr>
            </w:pPr>
          </w:p>
        </w:tc>
        <w:tc>
          <w:tcPr>
            <w:tcW w:w="1559" w:type="dxa"/>
          </w:tcPr>
          <w:p w14:paraId="3655CB70" w14:textId="77777777" w:rsidR="00985A8E" w:rsidRPr="001F72B8" w:rsidRDefault="00985A8E" w:rsidP="00A577E3">
            <w:pPr>
              <w:rPr>
                <w:rFonts w:ascii="Arial" w:hAnsi="Arial" w:cs="Arial"/>
                <w:sz w:val="18"/>
                <w:szCs w:val="18"/>
              </w:rPr>
            </w:pPr>
            <w:r w:rsidRPr="001F72B8">
              <w:rPr>
                <w:rFonts w:ascii="Arial" w:hAnsi="Arial" w:cs="Arial"/>
                <w:sz w:val="18"/>
                <w:szCs w:val="18"/>
              </w:rPr>
              <w:t>GF0131</w:t>
            </w:r>
          </w:p>
        </w:tc>
        <w:tc>
          <w:tcPr>
            <w:tcW w:w="2835" w:type="dxa"/>
          </w:tcPr>
          <w:p w14:paraId="146A4A87" w14:textId="77777777" w:rsidR="00985A8E" w:rsidRPr="001F72B8" w:rsidRDefault="00985A8E" w:rsidP="00A577E3">
            <w:pPr>
              <w:rPr>
                <w:rFonts w:ascii="Arial" w:hAnsi="Arial" w:cs="Arial"/>
                <w:sz w:val="18"/>
                <w:szCs w:val="18"/>
              </w:rPr>
            </w:pPr>
            <w:r w:rsidRPr="001F72B8">
              <w:rPr>
                <w:rFonts w:ascii="Arial" w:hAnsi="Arial" w:cs="Arial"/>
                <w:sz w:val="18"/>
                <w:szCs w:val="18"/>
              </w:rPr>
              <w:t>General personnel services</w:t>
            </w:r>
          </w:p>
        </w:tc>
      </w:tr>
      <w:tr w:rsidR="00985A8E" w:rsidRPr="001F72B8" w14:paraId="6E283C75" w14:textId="77777777" w:rsidTr="00985A8E">
        <w:tc>
          <w:tcPr>
            <w:tcW w:w="1384" w:type="dxa"/>
          </w:tcPr>
          <w:p w14:paraId="0FA3CE71" w14:textId="77777777" w:rsidR="00985A8E" w:rsidRPr="001F72B8" w:rsidRDefault="00985A8E" w:rsidP="00A577E3">
            <w:pPr>
              <w:rPr>
                <w:rFonts w:ascii="Arial" w:hAnsi="Arial" w:cs="Arial"/>
                <w:sz w:val="18"/>
                <w:szCs w:val="18"/>
              </w:rPr>
            </w:pPr>
            <w:r w:rsidRPr="001F72B8">
              <w:rPr>
                <w:rFonts w:ascii="Arial" w:hAnsi="Arial" w:cs="Arial"/>
                <w:sz w:val="18"/>
                <w:szCs w:val="18"/>
              </w:rPr>
              <w:t>140</w:t>
            </w:r>
          </w:p>
          <w:p w14:paraId="1A336CFD" w14:textId="77777777" w:rsidR="00985A8E" w:rsidRPr="001F72B8" w:rsidRDefault="00985A8E" w:rsidP="00A577E3">
            <w:pPr>
              <w:rPr>
                <w:rFonts w:ascii="Arial" w:hAnsi="Arial" w:cs="Arial"/>
                <w:sz w:val="18"/>
                <w:szCs w:val="18"/>
              </w:rPr>
            </w:pPr>
            <w:r w:rsidRPr="001F72B8">
              <w:rPr>
                <w:rFonts w:ascii="Arial" w:hAnsi="Arial" w:cs="Arial"/>
                <w:sz w:val="18"/>
                <w:szCs w:val="18"/>
              </w:rPr>
              <w:tab/>
            </w:r>
          </w:p>
        </w:tc>
        <w:tc>
          <w:tcPr>
            <w:tcW w:w="2410" w:type="dxa"/>
          </w:tcPr>
          <w:p w14:paraId="41E8F8A2"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Consumer Protection, </w:t>
            </w:r>
            <w:r>
              <w:rPr>
                <w:rFonts w:ascii="Arial" w:hAnsi="Arial" w:cs="Arial"/>
                <w:sz w:val="18"/>
                <w:szCs w:val="18"/>
              </w:rPr>
              <w:t>f</w:t>
            </w:r>
            <w:r w:rsidRPr="001F72B8">
              <w:rPr>
                <w:rFonts w:ascii="Arial" w:hAnsi="Arial" w:cs="Arial"/>
                <w:sz w:val="18"/>
                <w:szCs w:val="18"/>
              </w:rPr>
              <w:t>ood safety</w:t>
            </w:r>
          </w:p>
          <w:p w14:paraId="219726B6" w14:textId="77777777" w:rsidR="00985A8E" w:rsidRPr="001F72B8" w:rsidRDefault="00985A8E" w:rsidP="00A577E3">
            <w:pPr>
              <w:rPr>
                <w:rFonts w:ascii="Arial" w:hAnsi="Arial" w:cs="Arial"/>
                <w:sz w:val="18"/>
                <w:szCs w:val="18"/>
              </w:rPr>
            </w:pPr>
          </w:p>
        </w:tc>
        <w:tc>
          <w:tcPr>
            <w:tcW w:w="2693" w:type="dxa"/>
          </w:tcPr>
          <w:p w14:paraId="3EB4CF03" w14:textId="77777777" w:rsidR="00985A8E" w:rsidRPr="001F72B8" w:rsidRDefault="00985A8E" w:rsidP="00A577E3">
            <w:pPr>
              <w:rPr>
                <w:rFonts w:ascii="Arial" w:hAnsi="Arial" w:cs="Arial"/>
                <w:sz w:val="18"/>
                <w:szCs w:val="18"/>
              </w:rPr>
            </w:pPr>
            <w:r>
              <w:rPr>
                <w:rFonts w:ascii="Arial" w:hAnsi="Arial" w:cs="Arial"/>
                <w:sz w:val="18"/>
                <w:szCs w:val="18"/>
              </w:rPr>
              <w:t>Food chain safety</w:t>
            </w:r>
          </w:p>
        </w:tc>
        <w:tc>
          <w:tcPr>
            <w:tcW w:w="2835" w:type="dxa"/>
          </w:tcPr>
          <w:p w14:paraId="39767717" w14:textId="77777777" w:rsidR="00985A8E" w:rsidRPr="001F72B8" w:rsidRDefault="00985A8E" w:rsidP="00A577E3">
            <w:pPr>
              <w:rPr>
                <w:rFonts w:ascii="Arial" w:hAnsi="Arial" w:cs="Arial"/>
                <w:sz w:val="18"/>
                <w:szCs w:val="18"/>
              </w:rPr>
            </w:pPr>
            <w:r w:rsidRPr="001F72B8">
              <w:rPr>
                <w:rFonts w:ascii="Arial" w:hAnsi="Arial" w:cs="Arial"/>
                <w:sz w:val="18"/>
                <w:szCs w:val="18"/>
              </w:rPr>
              <w:t>Food and Veterinary Authority</w:t>
            </w:r>
          </w:p>
          <w:p w14:paraId="10C36E65" w14:textId="77777777" w:rsidR="00985A8E" w:rsidRPr="001F72B8" w:rsidRDefault="00985A8E" w:rsidP="00A577E3">
            <w:pPr>
              <w:rPr>
                <w:rFonts w:ascii="Arial" w:hAnsi="Arial" w:cs="Arial"/>
                <w:sz w:val="18"/>
                <w:szCs w:val="18"/>
              </w:rPr>
            </w:pPr>
            <w:r w:rsidRPr="001F72B8">
              <w:rPr>
                <w:rFonts w:ascii="Arial" w:hAnsi="Arial" w:cs="Arial"/>
                <w:sz w:val="18"/>
                <w:szCs w:val="18"/>
              </w:rPr>
              <w:t>Consumer protection Agency</w:t>
            </w:r>
          </w:p>
        </w:tc>
        <w:tc>
          <w:tcPr>
            <w:tcW w:w="1559" w:type="dxa"/>
          </w:tcPr>
          <w:p w14:paraId="346EE5A5" w14:textId="77777777" w:rsidR="00985A8E" w:rsidRPr="001F72B8" w:rsidRDefault="00985A8E" w:rsidP="00A577E3">
            <w:pPr>
              <w:rPr>
                <w:rFonts w:ascii="Arial" w:hAnsi="Arial" w:cs="Arial"/>
                <w:sz w:val="18"/>
                <w:szCs w:val="18"/>
              </w:rPr>
            </w:pPr>
          </w:p>
        </w:tc>
        <w:tc>
          <w:tcPr>
            <w:tcW w:w="2835" w:type="dxa"/>
          </w:tcPr>
          <w:p w14:paraId="1D6CB353" w14:textId="77777777" w:rsidR="00985A8E" w:rsidRPr="001F72B8" w:rsidRDefault="00985A8E" w:rsidP="00A577E3">
            <w:pPr>
              <w:rPr>
                <w:rFonts w:ascii="Arial" w:hAnsi="Arial" w:cs="Arial"/>
                <w:sz w:val="18"/>
                <w:szCs w:val="18"/>
              </w:rPr>
            </w:pPr>
          </w:p>
        </w:tc>
      </w:tr>
      <w:tr w:rsidR="00985A8E" w:rsidRPr="001F72B8" w14:paraId="310EBFB8"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18A45562" w14:textId="77777777" w:rsidR="00985A8E" w:rsidRPr="001F72B8" w:rsidRDefault="00985A8E" w:rsidP="00A577E3">
            <w:pPr>
              <w:rPr>
                <w:rFonts w:ascii="Arial" w:hAnsi="Arial" w:cs="Arial"/>
                <w:sz w:val="18"/>
                <w:szCs w:val="18"/>
              </w:rPr>
            </w:pPr>
          </w:p>
        </w:tc>
        <w:tc>
          <w:tcPr>
            <w:tcW w:w="2410" w:type="dxa"/>
          </w:tcPr>
          <w:p w14:paraId="736C5442" w14:textId="77777777" w:rsidR="00985A8E" w:rsidRPr="001F72B8" w:rsidRDefault="00985A8E" w:rsidP="00A577E3">
            <w:pPr>
              <w:rPr>
                <w:rFonts w:ascii="Arial" w:hAnsi="Arial" w:cs="Arial"/>
                <w:sz w:val="18"/>
                <w:szCs w:val="18"/>
              </w:rPr>
            </w:pPr>
          </w:p>
        </w:tc>
        <w:tc>
          <w:tcPr>
            <w:tcW w:w="2693" w:type="dxa"/>
          </w:tcPr>
          <w:p w14:paraId="1DE96901" w14:textId="77777777" w:rsidR="00985A8E" w:rsidRPr="001F72B8" w:rsidRDefault="00985A8E" w:rsidP="00A577E3">
            <w:pPr>
              <w:rPr>
                <w:rFonts w:ascii="Arial" w:hAnsi="Arial" w:cs="Arial"/>
                <w:sz w:val="18"/>
                <w:szCs w:val="18"/>
              </w:rPr>
            </w:pPr>
          </w:p>
        </w:tc>
        <w:tc>
          <w:tcPr>
            <w:tcW w:w="2835" w:type="dxa"/>
          </w:tcPr>
          <w:p w14:paraId="1E6E1D1D" w14:textId="77777777" w:rsidR="00985A8E" w:rsidRPr="001F72B8" w:rsidRDefault="00985A8E" w:rsidP="00A577E3">
            <w:pPr>
              <w:rPr>
                <w:rFonts w:ascii="Arial" w:hAnsi="Arial" w:cs="Arial"/>
                <w:sz w:val="18"/>
                <w:szCs w:val="18"/>
              </w:rPr>
            </w:pPr>
          </w:p>
        </w:tc>
        <w:tc>
          <w:tcPr>
            <w:tcW w:w="1559" w:type="dxa"/>
          </w:tcPr>
          <w:p w14:paraId="015F9B89" w14:textId="77777777" w:rsidR="00985A8E" w:rsidRPr="001F72B8" w:rsidRDefault="00985A8E" w:rsidP="00A577E3">
            <w:pPr>
              <w:rPr>
                <w:rFonts w:ascii="Arial" w:hAnsi="Arial" w:cs="Arial"/>
                <w:sz w:val="18"/>
                <w:szCs w:val="18"/>
              </w:rPr>
            </w:pPr>
          </w:p>
        </w:tc>
        <w:tc>
          <w:tcPr>
            <w:tcW w:w="2835" w:type="dxa"/>
          </w:tcPr>
          <w:p w14:paraId="4BDE7A83" w14:textId="77777777" w:rsidR="00985A8E" w:rsidRPr="001F72B8" w:rsidRDefault="00985A8E" w:rsidP="00A577E3">
            <w:pPr>
              <w:rPr>
                <w:rFonts w:ascii="Arial" w:hAnsi="Arial" w:cs="Arial"/>
                <w:sz w:val="18"/>
                <w:szCs w:val="18"/>
              </w:rPr>
            </w:pPr>
          </w:p>
        </w:tc>
      </w:tr>
      <w:tr w:rsidR="00985A8E" w:rsidRPr="001F72B8" w14:paraId="0CAD8B92" w14:textId="77777777" w:rsidTr="00985A8E">
        <w:tc>
          <w:tcPr>
            <w:tcW w:w="1384" w:type="dxa"/>
          </w:tcPr>
          <w:p w14:paraId="1DDDC9C4" w14:textId="77777777" w:rsidR="00985A8E" w:rsidRPr="001F72B8" w:rsidRDefault="00985A8E" w:rsidP="00A577E3">
            <w:pPr>
              <w:rPr>
                <w:rFonts w:ascii="Arial" w:hAnsi="Arial" w:cs="Arial"/>
                <w:sz w:val="18"/>
                <w:szCs w:val="18"/>
              </w:rPr>
            </w:pPr>
            <w:r w:rsidRPr="001F72B8">
              <w:rPr>
                <w:rFonts w:ascii="Arial" w:hAnsi="Arial" w:cs="Arial"/>
                <w:sz w:val="18"/>
                <w:szCs w:val="18"/>
              </w:rPr>
              <w:t>150</w:t>
            </w:r>
            <w:r w:rsidRPr="001F72B8">
              <w:rPr>
                <w:rFonts w:ascii="Arial" w:hAnsi="Arial" w:cs="Arial"/>
                <w:sz w:val="18"/>
                <w:szCs w:val="18"/>
              </w:rPr>
              <w:tab/>
            </w:r>
          </w:p>
        </w:tc>
        <w:tc>
          <w:tcPr>
            <w:tcW w:w="2410" w:type="dxa"/>
          </w:tcPr>
          <w:p w14:paraId="60922876"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Interior </w:t>
            </w:r>
            <w:r>
              <w:rPr>
                <w:rFonts w:ascii="Arial" w:hAnsi="Arial" w:cs="Arial"/>
                <w:sz w:val="18"/>
                <w:szCs w:val="18"/>
              </w:rPr>
              <w:t xml:space="preserve">and </w:t>
            </w:r>
            <w:r w:rsidRPr="001F72B8">
              <w:rPr>
                <w:rFonts w:ascii="Arial" w:hAnsi="Arial" w:cs="Arial"/>
                <w:sz w:val="18"/>
                <w:szCs w:val="18"/>
              </w:rPr>
              <w:t>Home Affairs</w:t>
            </w:r>
          </w:p>
          <w:p w14:paraId="622722E9" w14:textId="77777777" w:rsidR="00985A8E" w:rsidRPr="001F72B8" w:rsidRDefault="00985A8E" w:rsidP="00A577E3">
            <w:pPr>
              <w:rPr>
                <w:rFonts w:ascii="Arial" w:hAnsi="Arial" w:cs="Arial"/>
                <w:sz w:val="18"/>
                <w:szCs w:val="18"/>
              </w:rPr>
            </w:pPr>
          </w:p>
        </w:tc>
        <w:tc>
          <w:tcPr>
            <w:tcW w:w="2693" w:type="dxa"/>
          </w:tcPr>
          <w:p w14:paraId="12734201" w14:textId="77777777" w:rsidR="00985A8E" w:rsidRPr="001F72B8" w:rsidRDefault="00985A8E" w:rsidP="00A577E3">
            <w:pPr>
              <w:rPr>
                <w:rFonts w:ascii="Arial" w:hAnsi="Arial" w:cs="Arial"/>
                <w:sz w:val="18"/>
                <w:szCs w:val="18"/>
              </w:rPr>
            </w:pPr>
            <w:r w:rsidRPr="001F72B8">
              <w:rPr>
                <w:rFonts w:ascii="Arial" w:hAnsi="Arial" w:cs="Arial"/>
                <w:sz w:val="18"/>
                <w:szCs w:val="18"/>
              </w:rPr>
              <w:t>Internal affairs</w:t>
            </w:r>
          </w:p>
        </w:tc>
        <w:tc>
          <w:tcPr>
            <w:tcW w:w="2835" w:type="dxa"/>
          </w:tcPr>
          <w:p w14:paraId="6AB7CF6A" w14:textId="77777777" w:rsidR="00985A8E" w:rsidRPr="001F72B8" w:rsidRDefault="00985A8E" w:rsidP="00A577E3">
            <w:pPr>
              <w:rPr>
                <w:rFonts w:ascii="Arial" w:hAnsi="Arial" w:cs="Arial"/>
                <w:sz w:val="18"/>
                <w:szCs w:val="18"/>
              </w:rPr>
            </w:pPr>
            <w:r w:rsidRPr="001F72B8">
              <w:rPr>
                <w:rFonts w:ascii="Arial" w:hAnsi="Arial" w:cs="Arial"/>
                <w:sz w:val="18"/>
                <w:szCs w:val="18"/>
              </w:rPr>
              <w:t>Ministry of the Interior</w:t>
            </w:r>
          </w:p>
          <w:p w14:paraId="289D1869" w14:textId="77777777" w:rsidR="00985A8E" w:rsidRPr="001F72B8" w:rsidRDefault="00985A8E" w:rsidP="00A577E3">
            <w:pPr>
              <w:rPr>
                <w:rFonts w:ascii="Arial" w:hAnsi="Arial" w:cs="Arial"/>
                <w:sz w:val="18"/>
                <w:szCs w:val="18"/>
              </w:rPr>
            </w:pPr>
            <w:r w:rsidRPr="001F72B8">
              <w:rPr>
                <w:rFonts w:ascii="Arial" w:hAnsi="Arial" w:cs="Arial"/>
                <w:sz w:val="18"/>
                <w:szCs w:val="18"/>
              </w:rPr>
              <w:t>Ministry for Home Affairs</w:t>
            </w:r>
          </w:p>
          <w:p w14:paraId="2DBE3422" w14:textId="77777777" w:rsidR="00985A8E" w:rsidRPr="001F72B8" w:rsidRDefault="00985A8E" w:rsidP="00A577E3">
            <w:pPr>
              <w:rPr>
                <w:rFonts w:ascii="Arial" w:hAnsi="Arial" w:cs="Arial"/>
                <w:sz w:val="18"/>
                <w:szCs w:val="18"/>
              </w:rPr>
            </w:pPr>
          </w:p>
        </w:tc>
        <w:tc>
          <w:tcPr>
            <w:tcW w:w="1559" w:type="dxa"/>
          </w:tcPr>
          <w:p w14:paraId="74E2DAD5" w14:textId="77777777" w:rsidR="00985A8E" w:rsidRPr="001F72B8" w:rsidRDefault="00985A8E" w:rsidP="00A577E3">
            <w:pPr>
              <w:rPr>
                <w:rFonts w:ascii="Arial" w:hAnsi="Arial" w:cs="Arial"/>
                <w:sz w:val="18"/>
                <w:szCs w:val="18"/>
              </w:rPr>
            </w:pPr>
          </w:p>
        </w:tc>
        <w:tc>
          <w:tcPr>
            <w:tcW w:w="2835" w:type="dxa"/>
          </w:tcPr>
          <w:p w14:paraId="3DF21F74" w14:textId="77777777" w:rsidR="00985A8E" w:rsidRPr="001F72B8" w:rsidRDefault="00985A8E" w:rsidP="00A577E3">
            <w:pPr>
              <w:rPr>
                <w:rFonts w:ascii="Arial" w:hAnsi="Arial" w:cs="Arial"/>
                <w:sz w:val="18"/>
                <w:szCs w:val="18"/>
              </w:rPr>
            </w:pPr>
          </w:p>
        </w:tc>
      </w:tr>
      <w:tr w:rsidR="00985A8E" w:rsidRPr="001F72B8" w14:paraId="67C55F98"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78D01F20"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160    </w:t>
            </w:r>
          </w:p>
        </w:tc>
        <w:tc>
          <w:tcPr>
            <w:tcW w:w="2410" w:type="dxa"/>
          </w:tcPr>
          <w:p w14:paraId="63470C94" w14:textId="77777777" w:rsidR="00985A8E" w:rsidRPr="001F72B8" w:rsidRDefault="00985A8E" w:rsidP="00A577E3">
            <w:pPr>
              <w:rPr>
                <w:rFonts w:ascii="Arial" w:hAnsi="Arial" w:cs="Arial"/>
                <w:sz w:val="18"/>
                <w:szCs w:val="18"/>
              </w:rPr>
            </w:pPr>
            <w:r w:rsidRPr="001F72B8">
              <w:rPr>
                <w:rFonts w:ascii="Arial" w:hAnsi="Arial" w:cs="Arial"/>
                <w:sz w:val="18"/>
                <w:szCs w:val="18"/>
              </w:rPr>
              <w:t>Defense</w:t>
            </w:r>
          </w:p>
        </w:tc>
        <w:tc>
          <w:tcPr>
            <w:tcW w:w="2693" w:type="dxa"/>
          </w:tcPr>
          <w:p w14:paraId="37BA70A5"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National security, </w:t>
            </w:r>
            <w:r>
              <w:rPr>
                <w:rFonts w:ascii="Arial" w:hAnsi="Arial" w:cs="Arial"/>
                <w:sz w:val="18"/>
                <w:szCs w:val="18"/>
              </w:rPr>
              <w:t>a</w:t>
            </w:r>
            <w:r w:rsidRPr="001F72B8">
              <w:rPr>
                <w:rFonts w:ascii="Arial" w:hAnsi="Arial" w:cs="Arial"/>
                <w:sz w:val="18"/>
                <w:szCs w:val="18"/>
              </w:rPr>
              <w:t>rmed forces</w:t>
            </w:r>
          </w:p>
        </w:tc>
        <w:tc>
          <w:tcPr>
            <w:tcW w:w="2835" w:type="dxa"/>
          </w:tcPr>
          <w:p w14:paraId="06802C7B" w14:textId="77777777" w:rsidR="00985A8E" w:rsidRPr="001F72B8" w:rsidRDefault="00985A8E" w:rsidP="00A577E3">
            <w:pPr>
              <w:rPr>
                <w:rFonts w:ascii="Arial" w:hAnsi="Arial" w:cs="Arial"/>
                <w:sz w:val="18"/>
                <w:szCs w:val="18"/>
              </w:rPr>
            </w:pPr>
          </w:p>
        </w:tc>
        <w:tc>
          <w:tcPr>
            <w:tcW w:w="1559" w:type="dxa"/>
          </w:tcPr>
          <w:p w14:paraId="7E37298C" w14:textId="77777777" w:rsidR="00985A8E" w:rsidRPr="001F72B8" w:rsidRDefault="00985A8E" w:rsidP="00A577E3">
            <w:pPr>
              <w:rPr>
                <w:rFonts w:ascii="Arial" w:hAnsi="Arial" w:cs="Arial"/>
                <w:sz w:val="18"/>
                <w:szCs w:val="18"/>
              </w:rPr>
            </w:pPr>
            <w:r w:rsidRPr="001F72B8">
              <w:rPr>
                <w:rFonts w:ascii="Arial" w:hAnsi="Arial" w:cs="Arial"/>
                <w:sz w:val="18"/>
                <w:szCs w:val="18"/>
              </w:rPr>
              <w:t>GF02</w:t>
            </w:r>
          </w:p>
        </w:tc>
        <w:tc>
          <w:tcPr>
            <w:tcW w:w="2835" w:type="dxa"/>
          </w:tcPr>
          <w:p w14:paraId="2541C8E9" w14:textId="77777777" w:rsidR="00985A8E" w:rsidRPr="001F72B8" w:rsidRDefault="00985A8E" w:rsidP="00A577E3">
            <w:pPr>
              <w:rPr>
                <w:rFonts w:ascii="Arial" w:hAnsi="Arial" w:cs="Arial"/>
                <w:sz w:val="18"/>
                <w:szCs w:val="18"/>
              </w:rPr>
            </w:pPr>
            <w:proofErr w:type="spellStart"/>
            <w:r w:rsidRPr="001F72B8">
              <w:rPr>
                <w:rFonts w:ascii="Arial" w:hAnsi="Arial" w:cs="Arial"/>
                <w:sz w:val="18"/>
                <w:szCs w:val="18"/>
              </w:rPr>
              <w:t>Defence</w:t>
            </w:r>
            <w:proofErr w:type="spellEnd"/>
          </w:p>
        </w:tc>
      </w:tr>
      <w:tr w:rsidR="00985A8E" w:rsidRPr="001F72B8" w14:paraId="0D0300D9" w14:textId="77777777" w:rsidTr="00985A8E">
        <w:tc>
          <w:tcPr>
            <w:tcW w:w="1384" w:type="dxa"/>
          </w:tcPr>
          <w:p w14:paraId="19F138F7" w14:textId="77777777" w:rsidR="00985A8E" w:rsidRPr="001F72B8" w:rsidRDefault="00985A8E" w:rsidP="00A577E3">
            <w:pPr>
              <w:rPr>
                <w:rFonts w:ascii="Arial" w:hAnsi="Arial" w:cs="Arial"/>
                <w:sz w:val="18"/>
                <w:szCs w:val="18"/>
              </w:rPr>
            </w:pPr>
            <w:r w:rsidRPr="001F72B8">
              <w:rPr>
                <w:rFonts w:ascii="Arial" w:hAnsi="Arial" w:cs="Arial"/>
                <w:sz w:val="18"/>
                <w:szCs w:val="18"/>
              </w:rPr>
              <w:t>170</w:t>
            </w:r>
            <w:r w:rsidRPr="001F72B8">
              <w:rPr>
                <w:rFonts w:ascii="Arial" w:hAnsi="Arial" w:cs="Arial"/>
                <w:sz w:val="18"/>
                <w:szCs w:val="18"/>
              </w:rPr>
              <w:tab/>
            </w:r>
          </w:p>
        </w:tc>
        <w:tc>
          <w:tcPr>
            <w:tcW w:w="2410" w:type="dxa"/>
          </w:tcPr>
          <w:p w14:paraId="5623210A"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Police and Border Guard </w:t>
            </w:r>
          </w:p>
        </w:tc>
        <w:tc>
          <w:tcPr>
            <w:tcW w:w="2693" w:type="dxa"/>
          </w:tcPr>
          <w:p w14:paraId="1CB75726"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Police services, </w:t>
            </w:r>
            <w:r>
              <w:rPr>
                <w:rFonts w:ascii="Arial" w:hAnsi="Arial" w:cs="Arial"/>
                <w:sz w:val="18"/>
                <w:szCs w:val="18"/>
              </w:rPr>
              <w:t>p</w:t>
            </w:r>
            <w:r w:rsidRPr="001F72B8">
              <w:rPr>
                <w:rFonts w:ascii="Arial" w:hAnsi="Arial" w:cs="Arial"/>
                <w:sz w:val="18"/>
                <w:szCs w:val="18"/>
              </w:rPr>
              <w:t xml:space="preserve">olice force, </w:t>
            </w:r>
            <w:r>
              <w:rPr>
                <w:rFonts w:ascii="Arial" w:hAnsi="Arial" w:cs="Arial"/>
                <w:sz w:val="18"/>
                <w:szCs w:val="18"/>
              </w:rPr>
              <w:t>p</w:t>
            </w:r>
            <w:r w:rsidRPr="001F72B8">
              <w:rPr>
                <w:rFonts w:ascii="Arial" w:hAnsi="Arial" w:cs="Arial"/>
                <w:sz w:val="18"/>
                <w:szCs w:val="18"/>
              </w:rPr>
              <w:t xml:space="preserve">olice authority </w:t>
            </w:r>
          </w:p>
          <w:p w14:paraId="40971077" w14:textId="77777777" w:rsidR="00985A8E" w:rsidRPr="001F72B8" w:rsidRDefault="00985A8E" w:rsidP="00A577E3">
            <w:pPr>
              <w:rPr>
                <w:rFonts w:ascii="Arial" w:hAnsi="Arial" w:cs="Arial"/>
                <w:sz w:val="18"/>
                <w:szCs w:val="18"/>
              </w:rPr>
            </w:pPr>
            <w:r>
              <w:rPr>
                <w:rFonts w:ascii="Arial" w:hAnsi="Arial" w:cs="Arial"/>
                <w:sz w:val="18"/>
                <w:szCs w:val="18"/>
              </w:rPr>
              <w:t>c</w:t>
            </w:r>
            <w:r w:rsidRPr="001F72B8">
              <w:rPr>
                <w:rFonts w:ascii="Arial" w:hAnsi="Arial" w:cs="Arial"/>
                <w:sz w:val="18"/>
                <w:szCs w:val="18"/>
              </w:rPr>
              <w:t xml:space="preserve">oast guard, </w:t>
            </w:r>
            <w:r>
              <w:rPr>
                <w:rFonts w:ascii="Arial" w:hAnsi="Arial" w:cs="Arial"/>
                <w:sz w:val="18"/>
                <w:szCs w:val="18"/>
              </w:rPr>
              <w:t>b</w:t>
            </w:r>
            <w:r w:rsidRPr="001F72B8">
              <w:rPr>
                <w:rFonts w:ascii="Arial" w:hAnsi="Arial" w:cs="Arial"/>
                <w:sz w:val="18"/>
                <w:szCs w:val="18"/>
              </w:rPr>
              <w:t>order guard</w:t>
            </w:r>
          </w:p>
        </w:tc>
        <w:tc>
          <w:tcPr>
            <w:tcW w:w="2835" w:type="dxa"/>
          </w:tcPr>
          <w:p w14:paraId="7E5F7FE4" w14:textId="77777777" w:rsidR="00985A8E" w:rsidRPr="001F72B8" w:rsidRDefault="00985A8E" w:rsidP="00A577E3">
            <w:pPr>
              <w:rPr>
                <w:rFonts w:ascii="Arial" w:hAnsi="Arial" w:cs="Arial"/>
                <w:sz w:val="18"/>
                <w:szCs w:val="18"/>
              </w:rPr>
            </w:pPr>
            <w:r w:rsidRPr="001F72B8">
              <w:rPr>
                <w:rFonts w:ascii="Arial" w:hAnsi="Arial" w:cs="Arial"/>
                <w:sz w:val="18"/>
                <w:szCs w:val="18"/>
              </w:rPr>
              <w:t>National Police Authority</w:t>
            </w:r>
          </w:p>
          <w:p w14:paraId="30BA45CA"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State Border Guard </w:t>
            </w:r>
          </w:p>
          <w:p w14:paraId="751428E0" w14:textId="77777777" w:rsidR="00985A8E" w:rsidRPr="001F72B8" w:rsidRDefault="00985A8E" w:rsidP="00A577E3">
            <w:pPr>
              <w:rPr>
                <w:rFonts w:ascii="Arial" w:hAnsi="Arial" w:cs="Arial"/>
                <w:sz w:val="18"/>
                <w:szCs w:val="18"/>
              </w:rPr>
            </w:pPr>
          </w:p>
        </w:tc>
        <w:tc>
          <w:tcPr>
            <w:tcW w:w="1559" w:type="dxa"/>
          </w:tcPr>
          <w:p w14:paraId="2171190E" w14:textId="77777777" w:rsidR="00985A8E" w:rsidRPr="001F72B8" w:rsidRDefault="00985A8E" w:rsidP="00A577E3">
            <w:pPr>
              <w:rPr>
                <w:rFonts w:ascii="Arial" w:hAnsi="Arial" w:cs="Arial"/>
                <w:sz w:val="18"/>
                <w:szCs w:val="18"/>
              </w:rPr>
            </w:pPr>
            <w:r w:rsidRPr="001F72B8">
              <w:rPr>
                <w:rFonts w:ascii="Arial" w:hAnsi="Arial" w:cs="Arial"/>
                <w:sz w:val="18"/>
                <w:szCs w:val="18"/>
              </w:rPr>
              <w:t>GF031</w:t>
            </w:r>
          </w:p>
        </w:tc>
        <w:tc>
          <w:tcPr>
            <w:tcW w:w="2835" w:type="dxa"/>
          </w:tcPr>
          <w:p w14:paraId="0ADAF559" w14:textId="77777777" w:rsidR="00985A8E" w:rsidRPr="001F72B8" w:rsidRDefault="00985A8E" w:rsidP="00A577E3">
            <w:pPr>
              <w:rPr>
                <w:rFonts w:ascii="Arial" w:hAnsi="Arial" w:cs="Arial"/>
                <w:sz w:val="18"/>
                <w:szCs w:val="18"/>
              </w:rPr>
            </w:pPr>
            <w:r w:rsidRPr="001F72B8">
              <w:rPr>
                <w:rFonts w:ascii="Arial" w:hAnsi="Arial" w:cs="Arial"/>
                <w:sz w:val="18"/>
                <w:szCs w:val="18"/>
              </w:rPr>
              <w:t>Police services</w:t>
            </w:r>
          </w:p>
        </w:tc>
      </w:tr>
      <w:tr w:rsidR="00985A8E" w:rsidRPr="001F72B8" w14:paraId="1C65B8AA"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47442A12" w14:textId="77777777" w:rsidR="00985A8E" w:rsidRPr="001F72B8" w:rsidRDefault="00985A8E" w:rsidP="00A577E3">
            <w:pPr>
              <w:rPr>
                <w:rFonts w:ascii="Arial" w:hAnsi="Arial" w:cs="Arial"/>
                <w:sz w:val="18"/>
                <w:szCs w:val="18"/>
              </w:rPr>
            </w:pPr>
            <w:r w:rsidRPr="001F72B8">
              <w:rPr>
                <w:rFonts w:ascii="Arial" w:hAnsi="Arial" w:cs="Arial"/>
                <w:sz w:val="18"/>
                <w:szCs w:val="18"/>
              </w:rPr>
              <w:t>180</w:t>
            </w:r>
          </w:p>
        </w:tc>
        <w:tc>
          <w:tcPr>
            <w:tcW w:w="2410" w:type="dxa"/>
          </w:tcPr>
          <w:p w14:paraId="1D0ED8F2" w14:textId="77777777" w:rsidR="00985A8E" w:rsidRPr="001F72B8" w:rsidRDefault="00985A8E" w:rsidP="00A577E3">
            <w:pPr>
              <w:rPr>
                <w:rFonts w:ascii="Arial" w:hAnsi="Arial" w:cs="Arial"/>
                <w:sz w:val="18"/>
                <w:szCs w:val="18"/>
              </w:rPr>
            </w:pPr>
            <w:r w:rsidRPr="001F72B8">
              <w:rPr>
                <w:rFonts w:ascii="Arial" w:hAnsi="Arial" w:cs="Arial"/>
                <w:sz w:val="18"/>
                <w:szCs w:val="18"/>
              </w:rPr>
              <w:t>Population, Migration, Asylum</w:t>
            </w:r>
          </w:p>
          <w:p w14:paraId="5DA57EAC" w14:textId="77777777" w:rsidR="00985A8E" w:rsidRPr="001F72B8" w:rsidRDefault="00985A8E" w:rsidP="00A577E3">
            <w:pPr>
              <w:rPr>
                <w:rFonts w:ascii="Arial" w:hAnsi="Arial" w:cs="Arial"/>
                <w:sz w:val="18"/>
                <w:szCs w:val="18"/>
              </w:rPr>
            </w:pPr>
          </w:p>
        </w:tc>
        <w:tc>
          <w:tcPr>
            <w:tcW w:w="2693" w:type="dxa"/>
          </w:tcPr>
          <w:p w14:paraId="30F9869E" w14:textId="77777777" w:rsidR="00985A8E" w:rsidRPr="001F72B8" w:rsidRDefault="00985A8E" w:rsidP="00A577E3">
            <w:pPr>
              <w:rPr>
                <w:rFonts w:ascii="Arial" w:hAnsi="Arial" w:cs="Arial"/>
                <w:sz w:val="18"/>
                <w:szCs w:val="18"/>
              </w:rPr>
            </w:pPr>
            <w:r w:rsidRPr="001F72B8">
              <w:rPr>
                <w:rFonts w:ascii="Arial" w:hAnsi="Arial" w:cs="Arial"/>
                <w:sz w:val="18"/>
                <w:szCs w:val="18"/>
              </w:rPr>
              <w:t>Immigration, Refugee, Citizenship, Migration, Asylum</w:t>
            </w:r>
          </w:p>
        </w:tc>
        <w:tc>
          <w:tcPr>
            <w:tcW w:w="2835" w:type="dxa"/>
          </w:tcPr>
          <w:p w14:paraId="6FAE3815" w14:textId="77777777" w:rsidR="00985A8E" w:rsidRPr="001F72B8" w:rsidRDefault="00985A8E" w:rsidP="00A577E3">
            <w:pPr>
              <w:rPr>
                <w:rFonts w:ascii="Arial" w:hAnsi="Arial" w:cs="Arial"/>
                <w:sz w:val="18"/>
                <w:szCs w:val="18"/>
              </w:rPr>
            </w:pPr>
            <w:r w:rsidRPr="001F72B8">
              <w:rPr>
                <w:rFonts w:ascii="Arial" w:hAnsi="Arial" w:cs="Arial"/>
                <w:sz w:val="18"/>
                <w:szCs w:val="18"/>
              </w:rPr>
              <w:t>Agency for Migration</w:t>
            </w:r>
          </w:p>
          <w:p w14:paraId="09AA71EC" w14:textId="77777777" w:rsidR="00985A8E" w:rsidRPr="001F72B8" w:rsidRDefault="00985A8E" w:rsidP="00A577E3">
            <w:pPr>
              <w:rPr>
                <w:rFonts w:ascii="Arial" w:hAnsi="Arial" w:cs="Arial"/>
                <w:sz w:val="18"/>
                <w:szCs w:val="18"/>
              </w:rPr>
            </w:pPr>
            <w:r w:rsidRPr="001F72B8">
              <w:rPr>
                <w:rFonts w:ascii="Arial" w:hAnsi="Arial" w:cs="Arial"/>
                <w:sz w:val="18"/>
                <w:szCs w:val="18"/>
              </w:rPr>
              <w:t>Agency for Refugees</w:t>
            </w:r>
          </w:p>
          <w:p w14:paraId="6AE11A9C" w14:textId="77777777" w:rsidR="00985A8E" w:rsidRPr="001F72B8" w:rsidRDefault="00985A8E" w:rsidP="00A577E3">
            <w:pPr>
              <w:rPr>
                <w:rFonts w:ascii="Arial" w:hAnsi="Arial" w:cs="Arial"/>
                <w:sz w:val="18"/>
                <w:szCs w:val="18"/>
                <w:highlight w:val="yellow"/>
              </w:rPr>
            </w:pPr>
          </w:p>
        </w:tc>
        <w:tc>
          <w:tcPr>
            <w:tcW w:w="1559" w:type="dxa"/>
          </w:tcPr>
          <w:p w14:paraId="58C6D57F" w14:textId="77777777" w:rsidR="00985A8E" w:rsidRPr="001F72B8" w:rsidRDefault="00985A8E" w:rsidP="00A577E3">
            <w:pPr>
              <w:rPr>
                <w:rFonts w:ascii="Arial" w:hAnsi="Arial" w:cs="Arial"/>
                <w:sz w:val="18"/>
                <w:szCs w:val="18"/>
                <w:highlight w:val="yellow"/>
              </w:rPr>
            </w:pPr>
          </w:p>
        </w:tc>
        <w:tc>
          <w:tcPr>
            <w:tcW w:w="2835" w:type="dxa"/>
          </w:tcPr>
          <w:p w14:paraId="5EF948AB" w14:textId="77777777" w:rsidR="00985A8E" w:rsidRPr="001F72B8" w:rsidRDefault="00985A8E" w:rsidP="00A577E3">
            <w:pPr>
              <w:rPr>
                <w:rFonts w:ascii="Arial" w:hAnsi="Arial" w:cs="Arial"/>
                <w:sz w:val="18"/>
                <w:szCs w:val="18"/>
                <w:highlight w:val="yellow"/>
              </w:rPr>
            </w:pPr>
          </w:p>
        </w:tc>
      </w:tr>
      <w:tr w:rsidR="00985A8E" w:rsidRPr="001F72B8" w14:paraId="09217DD9" w14:textId="77777777" w:rsidTr="00985A8E">
        <w:tc>
          <w:tcPr>
            <w:tcW w:w="1384" w:type="dxa"/>
          </w:tcPr>
          <w:p w14:paraId="056A24DB" w14:textId="77777777" w:rsidR="00985A8E" w:rsidRPr="001F72B8" w:rsidRDefault="00985A8E" w:rsidP="00A577E3">
            <w:pPr>
              <w:rPr>
                <w:rFonts w:ascii="Arial" w:hAnsi="Arial" w:cs="Arial"/>
                <w:sz w:val="18"/>
                <w:szCs w:val="18"/>
              </w:rPr>
            </w:pPr>
            <w:r w:rsidRPr="001F72B8">
              <w:rPr>
                <w:rFonts w:ascii="Arial" w:hAnsi="Arial" w:cs="Arial"/>
                <w:sz w:val="18"/>
                <w:szCs w:val="18"/>
              </w:rPr>
              <w:t>190</w:t>
            </w:r>
            <w:r w:rsidRPr="001F72B8">
              <w:rPr>
                <w:rFonts w:ascii="Arial" w:hAnsi="Arial" w:cs="Arial"/>
                <w:sz w:val="18"/>
                <w:szCs w:val="18"/>
              </w:rPr>
              <w:tab/>
            </w:r>
          </w:p>
        </w:tc>
        <w:tc>
          <w:tcPr>
            <w:tcW w:w="2410" w:type="dxa"/>
          </w:tcPr>
          <w:p w14:paraId="5414A9E4" w14:textId="77777777" w:rsidR="00985A8E" w:rsidRPr="001F72B8" w:rsidRDefault="00985A8E" w:rsidP="00A577E3">
            <w:pPr>
              <w:rPr>
                <w:rFonts w:ascii="Arial" w:hAnsi="Arial" w:cs="Arial"/>
                <w:sz w:val="18"/>
                <w:szCs w:val="18"/>
              </w:rPr>
            </w:pPr>
            <w:r w:rsidRPr="001F72B8">
              <w:rPr>
                <w:rFonts w:ascii="Arial" w:hAnsi="Arial" w:cs="Arial"/>
                <w:sz w:val="18"/>
                <w:szCs w:val="18"/>
              </w:rPr>
              <w:t>Justice, Equality</w:t>
            </w:r>
          </w:p>
          <w:p w14:paraId="37C682D8" w14:textId="77777777" w:rsidR="00985A8E" w:rsidRPr="001F72B8" w:rsidRDefault="00985A8E" w:rsidP="00A577E3">
            <w:pPr>
              <w:rPr>
                <w:rFonts w:ascii="Arial" w:hAnsi="Arial" w:cs="Arial"/>
                <w:sz w:val="18"/>
                <w:szCs w:val="18"/>
              </w:rPr>
            </w:pPr>
          </w:p>
        </w:tc>
        <w:tc>
          <w:tcPr>
            <w:tcW w:w="2693" w:type="dxa"/>
          </w:tcPr>
          <w:p w14:paraId="55966B57"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Crime prevention, </w:t>
            </w:r>
            <w:r>
              <w:rPr>
                <w:rFonts w:ascii="Arial" w:hAnsi="Arial" w:cs="Arial"/>
                <w:sz w:val="18"/>
                <w:szCs w:val="18"/>
              </w:rPr>
              <w:t>p</w:t>
            </w:r>
            <w:r w:rsidRPr="001F72B8">
              <w:rPr>
                <w:rFonts w:ascii="Arial" w:hAnsi="Arial" w:cs="Arial"/>
                <w:sz w:val="18"/>
                <w:szCs w:val="18"/>
              </w:rPr>
              <w:t xml:space="preserve">ublic order, </w:t>
            </w:r>
            <w:r>
              <w:rPr>
                <w:rFonts w:ascii="Arial" w:hAnsi="Arial" w:cs="Arial"/>
                <w:sz w:val="18"/>
                <w:szCs w:val="18"/>
              </w:rPr>
              <w:t>c</w:t>
            </w:r>
            <w:r w:rsidRPr="001F72B8">
              <w:rPr>
                <w:rFonts w:ascii="Arial" w:hAnsi="Arial" w:cs="Arial"/>
                <w:sz w:val="18"/>
                <w:szCs w:val="18"/>
              </w:rPr>
              <w:t>itizen’s protection</w:t>
            </w:r>
            <w:r>
              <w:rPr>
                <w:rFonts w:ascii="Arial" w:hAnsi="Arial" w:cs="Arial"/>
                <w:sz w:val="18"/>
                <w:szCs w:val="18"/>
              </w:rPr>
              <w:t>, gender equality</w:t>
            </w:r>
          </w:p>
        </w:tc>
        <w:tc>
          <w:tcPr>
            <w:tcW w:w="2835" w:type="dxa"/>
          </w:tcPr>
          <w:p w14:paraId="06A0BE67" w14:textId="77777777" w:rsidR="00985A8E" w:rsidRPr="001F72B8" w:rsidRDefault="00985A8E" w:rsidP="00A577E3">
            <w:pPr>
              <w:rPr>
                <w:rFonts w:ascii="Arial" w:hAnsi="Arial" w:cs="Arial"/>
                <w:sz w:val="18"/>
                <w:szCs w:val="18"/>
              </w:rPr>
            </w:pPr>
            <w:r w:rsidRPr="001F72B8">
              <w:rPr>
                <w:rFonts w:ascii="Arial" w:hAnsi="Arial" w:cs="Arial"/>
                <w:sz w:val="18"/>
                <w:szCs w:val="18"/>
              </w:rPr>
              <w:t>Ministry of Justice</w:t>
            </w:r>
          </w:p>
          <w:p w14:paraId="5FB52811" w14:textId="77777777" w:rsidR="00985A8E" w:rsidRPr="001F72B8" w:rsidRDefault="00985A8E" w:rsidP="00A577E3">
            <w:pPr>
              <w:rPr>
                <w:rFonts w:ascii="Arial" w:hAnsi="Arial" w:cs="Arial"/>
                <w:sz w:val="18"/>
                <w:szCs w:val="18"/>
              </w:rPr>
            </w:pPr>
            <w:r w:rsidRPr="001F72B8">
              <w:rPr>
                <w:rFonts w:ascii="Arial" w:hAnsi="Arial" w:cs="Arial"/>
                <w:sz w:val="18"/>
                <w:szCs w:val="18"/>
              </w:rPr>
              <w:t>Ministry of Equality</w:t>
            </w:r>
          </w:p>
        </w:tc>
        <w:tc>
          <w:tcPr>
            <w:tcW w:w="1559" w:type="dxa"/>
          </w:tcPr>
          <w:p w14:paraId="43CF0C49" w14:textId="77777777" w:rsidR="00985A8E" w:rsidRPr="001F72B8" w:rsidRDefault="00985A8E" w:rsidP="00A577E3">
            <w:pPr>
              <w:rPr>
                <w:rFonts w:ascii="Arial" w:hAnsi="Arial" w:cs="Arial"/>
                <w:sz w:val="18"/>
                <w:szCs w:val="18"/>
              </w:rPr>
            </w:pPr>
            <w:r w:rsidRPr="001F72B8">
              <w:rPr>
                <w:rFonts w:ascii="Arial" w:hAnsi="Arial" w:cs="Arial"/>
                <w:sz w:val="18"/>
                <w:szCs w:val="18"/>
              </w:rPr>
              <w:t>GF033</w:t>
            </w:r>
          </w:p>
        </w:tc>
        <w:tc>
          <w:tcPr>
            <w:tcW w:w="2835" w:type="dxa"/>
          </w:tcPr>
          <w:p w14:paraId="79172CE0" w14:textId="77777777" w:rsidR="00985A8E" w:rsidRPr="001F72B8" w:rsidRDefault="00985A8E" w:rsidP="00A577E3">
            <w:pPr>
              <w:rPr>
                <w:rFonts w:ascii="Arial" w:hAnsi="Arial" w:cs="Arial"/>
                <w:sz w:val="18"/>
                <w:szCs w:val="18"/>
              </w:rPr>
            </w:pPr>
            <w:r w:rsidRPr="001F72B8">
              <w:rPr>
                <w:rFonts w:ascii="Arial" w:hAnsi="Arial" w:cs="Arial"/>
                <w:sz w:val="18"/>
                <w:szCs w:val="18"/>
              </w:rPr>
              <w:t>Law courts</w:t>
            </w:r>
          </w:p>
        </w:tc>
      </w:tr>
      <w:tr w:rsidR="00985A8E" w:rsidRPr="001F72B8" w14:paraId="6EE8D9E1"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64E593AB" w14:textId="77777777" w:rsidR="00985A8E" w:rsidRPr="001F72B8" w:rsidRDefault="00985A8E" w:rsidP="00A577E3">
            <w:pPr>
              <w:rPr>
                <w:rFonts w:ascii="Arial" w:hAnsi="Arial" w:cs="Arial"/>
                <w:b/>
                <w:sz w:val="18"/>
                <w:szCs w:val="18"/>
              </w:rPr>
            </w:pPr>
            <w:r w:rsidRPr="001F72B8">
              <w:rPr>
                <w:rFonts w:ascii="Arial" w:hAnsi="Arial" w:cs="Arial"/>
                <w:b/>
                <w:sz w:val="18"/>
                <w:szCs w:val="18"/>
              </w:rPr>
              <w:t>200</w:t>
            </w:r>
          </w:p>
        </w:tc>
        <w:tc>
          <w:tcPr>
            <w:tcW w:w="2410" w:type="dxa"/>
          </w:tcPr>
          <w:p w14:paraId="565EFCE8"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Industry, </w:t>
            </w:r>
            <w:proofErr w:type="gramStart"/>
            <w:r w:rsidRPr="001F72B8">
              <w:rPr>
                <w:rFonts w:ascii="Arial" w:hAnsi="Arial" w:cs="Arial"/>
                <w:sz w:val="18"/>
                <w:szCs w:val="18"/>
              </w:rPr>
              <w:t>trade</w:t>
            </w:r>
            <w:proofErr w:type="gramEnd"/>
            <w:r w:rsidRPr="001F72B8">
              <w:rPr>
                <w:rFonts w:ascii="Arial" w:hAnsi="Arial" w:cs="Arial"/>
                <w:sz w:val="18"/>
                <w:szCs w:val="18"/>
              </w:rPr>
              <w:t xml:space="preserve"> and business</w:t>
            </w:r>
          </w:p>
        </w:tc>
        <w:tc>
          <w:tcPr>
            <w:tcW w:w="2693" w:type="dxa"/>
          </w:tcPr>
          <w:p w14:paraId="15193ECE"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Industry, </w:t>
            </w:r>
            <w:r>
              <w:rPr>
                <w:rFonts w:ascii="Arial" w:hAnsi="Arial" w:cs="Arial"/>
                <w:sz w:val="18"/>
                <w:szCs w:val="18"/>
              </w:rPr>
              <w:t>t</w:t>
            </w:r>
            <w:r w:rsidRPr="001F72B8">
              <w:rPr>
                <w:rFonts w:ascii="Arial" w:hAnsi="Arial" w:cs="Arial"/>
                <w:sz w:val="18"/>
                <w:szCs w:val="18"/>
              </w:rPr>
              <w:t>rade, Enterprises, SMEs</w:t>
            </w:r>
          </w:p>
        </w:tc>
        <w:tc>
          <w:tcPr>
            <w:tcW w:w="2835" w:type="dxa"/>
          </w:tcPr>
          <w:p w14:paraId="048B153E" w14:textId="77777777" w:rsidR="00985A8E" w:rsidRPr="001F72B8" w:rsidRDefault="00985A8E" w:rsidP="00A577E3">
            <w:pPr>
              <w:rPr>
                <w:rFonts w:ascii="Arial" w:hAnsi="Arial" w:cs="Arial"/>
                <w:color w:val="000000"/>
                <w:sz w:val="18"/>
                <w:szCs w:val="18"/>
              </w:rPr>
            </w:pPr>
            <w:r w:rsidRPr="001F72B8">
              <w:rPr>
                <w:rFonts w:ascii="Arial" w:hAnsi="Arial" w:cs="Arial"/>
                <w:color w:val="000000"/>
                <w:sz w:val="18"/>
                <w:szCs w:val="18"/>
              </w:rPr>
              <w:t>Ministry of Industry and Trade</w:t>
            </w:r>
          </w:p>
          <w:p w14:paraId="66BAAC09" w14:textId="77777777" w:rsidR="00985A8E" w:rsidRPr="001F72B8" w:rsidRDefault="00985A8E" w:rsidP="00A577E3">
            <w:pPr>
              <w:rPr>
                <w:rFonts w:ascii="Arial" w:hAnsi="Arial" w:cs="Arial"/>
                <w:color w:val="000000"/>
                <w:sz w:val="16"/>
                <w:szCs w:val="16"/>
              </w:rPr>
            </w:pPr>
            <w:r w:rsidRPr="001F72B8">
              <w:rPr>
                <w:rFonts w:ascii="Arial" w:hAnsi="Arial" w:cs="Arial"/>
                <w:color w:val="000000"/>
                <w:sz w:val="18"/>
                <w:szCs w:val="18"/>
              </w:rPr>
              <w:t>Department of Business and Industrial strategy</w:t>
            </w:r>
          </w:p>
        </w:tc>
        <w:tc>
          <w:tcPr>
            <w:tcW w:w="1559" w:type="dxa"/>
          </w:tcPr>
          <w:p w14:paraId="2266BE2C" w14:textId="77777777" w:rsidR="00985A8E" w:rsidRPr="001F72B8" w:rsidRDefault="00985A8E" w:rsidP="00A577E3">
            <w:pPr>
              <w:rPr>
                <w:rFonts w:ascii="Arial" w:hAnsi="Arial" w:cs="Arial"/>
                <w:color w:val="000000"/>
                <w:sz w:val="16"/>
                <w:szCs w:val="16"/>
              </w:rPr>
            </w:pPr>
          </w:p>
        </w:tc>
        <w:tc>
          <w:tcPr>
            <w:tcW w:w="2835" w:type="dxa"/>
          </w:tcPr>
          <w:p w14:paraId="5A9A5CD9" w14:textId="77777777" w:rsidR="00985A8E" w:rsidRPr="001F72B8" w:rsidRDefault="00985A8E" w:rsidP="00A577E3">
            <w:pPr>
              <w:rPr>
                <w:rFonts w:ascii="Arial" w:hAnsi="Arial" w:cs="Arial"/>
                <w:sz w:val="18"/>
                <w:szCs w:val="18"/>
              </w:rPr>
            </w:pPr>
          </w:p>
        </w:tc>
      </w:tr>
      <w:tr w:rsidR="00985A8E" w:rsidRPr="001F72B8" w14:paraId="45F2FC3F" w14:textId="77777777" w:rsidTr="00985A8E">
        <w:tc>
          <w:tcPr>
            <w:tcW w:w="1384" w:type="dxa"/>
          </w:tcPr>
          <w:p w14:paraId="75FB7FE6" w14:textId="77777777" w:rsidR="00985A8E" w:rsidRPr="001F72B8" w:rsidRDefault="00985A8E" w:rsidP="00A577E3">
            <w:pPr>
              <w:rPr>
                <w:rFonts w:ascii="Arial" w:hAnsi="Arial" w:cs="Arial"/>
                <w:b/>
                <w:sz w:val="18"/>
                <w:szCs w:val="18"/>
              </w:rPr>
            </w:pPr>
            <w:r w:rsidRPr="001F72B8">
              <w:rPr>
                <w:rFonts w:ascii="Arial" w:hAnsi="Arial" w:cs="Arial"/>
                <w:b/>
                <w:sz w:val="18"/>
                <w:szCs w:val="18"/>
              </w:rPr>
              <w:t>210</w:t>
            </w:r>
          </w:p>
        </w:tc>
        <w:tc>
          <w:tcPr>
            <w:tcW w:w="2410" w:type="dxa"/>
          </w:tcPr>
          <w:p w14:paraId="4C66A1CD" w14:textId="77777777" w:rsidR="00985A8E" w:rsidRPr="001F72B8" w:rsidRDefault="00985A8E" w:rsidP="00A577E3">
            <w:pPr>
              <w:rPr>
                <w:rFonts w:ascii="Arial" w:hAnsi="Arial" w:cs="Arial"/>
                <w:sz w:val="18"/>
                <w:szCs w:val="18"/>
              </w:rPr>
            </w:pPr>
            <w:r w:rsidRPr="001F72B8">
              <w:rPr>
                <w:rFonts w:ascii="Arial" w:hAnsi="Arial" w:cs="Arial"/>
                <w:sz w:val="18"/>
                <w:szCs w:val="18"/>
              </w:rPr>
              <w:t>Culture, Tourism and Sports</w:t>
            </w:r>
          </w:p>
        </w:tc>
        <w:tc>
          <w:tcPr>
            <w:tcW w:w="2693" w:type="dxa"/>
          </w:tcPr>
          <w:p w14:paraId="185A0A12"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Arts, </w:t>
            </w:r>
            <w:r>
              <w:rPr>
                <w:rFonts w:ascii="Arial" w:hAnsi="Arial" w:cs="Arial"/>
                <w:sz w:val="18"/>
                <w:szCs w:val="18"/>
              </w:rPr>
              <w:t>c</w:t>
            </w:r>
            <w:r w:rsidRPr="001F72B8">
              <w:rPr>
                <w:rFonts w:ascii="Arial" w:hAnsi="Arial" w:cs="Arial"/>
                <w:sz w:val="18"/>
                <w:szCs w:val="18"/>
              </w:rPr>
              <w:t xml:space="preserve">ultural heritage, </w:t>
            </w:r>
            <w:r>
              <w:rPr>
                <w:rFonts w:ascii="Arial" w:hAnsi="Arial" w:cs="Arial"/>
                <w:sz w:val="18"/>
                <w:szCs w:val="18"/>
              </w:rPr>
              <w:t>r</w:t>
            </w:r>
            <w:r w:rsidRPr="001F72B8">
              <w:rPr>
                <w:rFonts w:ascii="Arial" w:hAnsi="Arial" w:cs="Arial"/>
                <w:sz w:val="18"/>
                <w:szCs w:val="18"/>
              </w:rPr>
              <w:t>eligion</w:t>
            </w:r>
          </w:p>
        </w:tc>
        <w:tc>
          <w:tcPr>
            <w:tcW w:w="2835" w:type="dxa"/>
          </w:tcPr>
          <w:p w14:paraId="51410AC9" w14:textId="77777777" w:rsidR="00985A8E" w:rsidRPr="001F72B8" w:rsidRDefault="00985A8E" w:rsidP="00A577E3">
            <w:pPr>
              <w:rPr>
                <w:rFonts w:ascii="Arial" w:hAnsi="Arial" w:cs="Arial"/>
                <w:color w:val="000000"/>
                <w:sz w:val="18"/>
                <w:szCs w:val="18"/>
              </w:rPr>
            </w:pPr>
            <w:r w:rsidRPr="001F72B8">
              <w:rPr>
                <w:rFonts w:ascii="Arial" w:hAnsi="Arial" w:cs="Arial"/>
                <w:color w:val="000000"/>
                <w:sz w:val="18"/>
                <w:szCs w:val="18"/>
              </w:rPr>
              <w:t>Ministry of Culture, Tourism and Sports</w:t>
            </w:r>
          </w:p>
        </w:tc>
        <w:tc>
          <w:tcPr>
            <w:tcW w:w="1559" w:type="dxa"/>
          </w:tcPr>
          <w:p w14:paraId="4747AE57" w14:textId="77777777" w:rsidR="00985A8E" w:rsidRPr="001F72B8" w:rsidRDefault="00985A8E" w:rsidP="00A577E3">
            <w:pPr>
              <w:rPr>
                <w:rFonts w:ascii="Arial" w:hAnsi="Arial" w:cs="Arial"/>
                <w:color w:val="000000"/>
                <w:sz w:val="16"/>
                <w:szCs w:val="16"/>
              </w:rPr>
            </w:pPr>
            <w:r w:rsidRPr="001F72B8">
              <w:rPr>
                <w:rFonts w:ascii="Arial" w:hAnsi="Arial" w:cs="Arial"/>
                <w:color w:val="000000"/>
                <w:sz w:val="16"/>
                <w:szCs w:val="16"/>
              </w:rPr>
              <w:t>GF08</w:t>
            </w:r>
            <w:r w:rsidRPr="001F72B8">
              <w:rPr>
                <w:rFonts w:ascii="Arial" w:hAnsi="Arial" w:cs="Arial"/>
                <w:color w:val="000000"/>
                <w:sz w:val="16"/>
                <w:szCs w:val="16"/>
              </w:rPr>
              <w:br/>
              <w:t>GF081</w:t>
            </w:r>
            <w:r w:rsidRPr="001F72B8">
              <w:rPr>
                <w:rFonts w:ascii="Arial" w:hAnsi="Arial" w:cs="Arial"/>
                <w:color w:val="000000"/>
                <w:sz w:val="16"/>
                <w:szCs w:val="16"/>
              </w:rPr>
              <w:br/>
              <w:t>GF082</w:t>
            </w:r>
          </w:p>
        </w:tc>
        <w:tc>
          <w:tcPr>
            <w:tcW w:w="2835" w:type="dxa"/>
          </w:tcPr>
          <w:p w14:paraId="23F819F9"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Recreation, </w:t>
            </w:r>
            <w:proofErr w:type="gramStart"/>
            <w:r w:rsidRPr="001F72B8">
              <w:rPr>
                <w:rFonts w:ascii="Arial" w:hAnsi="Arial" w:cs="Arial"/>
                <w:sz w:val="18"/>
                <w:szCs w:val="18"/>
              </w:rPr>
              <w:t>culture</w:t>
            </w:r>
            <w:proofErr w:type="gramEnd"/>
            <w:r w:rsidRPr="001F72B8">
              <w:rPr>
                <w:rFonts w:ascii="Arial" w:hAnsi="Arial" w:cs="Arial"/>
                <w:sz w:val="18"/>
                <w:szCs w:val="18"/>
              </w:rPr>
              <w:t xml:space="preserve"> and religion</w:t>
            </w:r>
          </w:p>
          <w:p w14:paraId="00091B2F" w14:textId="77777777" w:rsidR="00985A8E" w:rsidRPr="001F72B8" w:rsidRDefault="00985A8E" w:rsidP="00A577E3">
            <w:pPr>
              <w:rPr>
                <w:rFonts w:ascii="Arial" w:hAnsi="Arial" w:cs="Arial"/>
                <w:sz w:val="18"/>
                <w:szCs w:val="18"/>
              </w:rPr>
            </w:pPr>
            <w:r w:rsidRPr="001F72B8">
              <w:rPr>
                <w:rFonts w:ascii="Arial" w:hAnsi="Arial" w:cs="Arial"/>
                <w:sz w:val="18"/>
                <w:szCs w:val="18"/>
              </w:rPr>
              <w:t>Recreational and sporting services</w:t>
            </w:r>
          </w:p>
          <w:p w14:paraId="7864969D" w14:textId="77777777" w:rsidR="00985A8E" w:rsidRPr="001F72B8" w:rsidRDefault="00985A8E" w:rsidP="00A577E3">
            <w:pPr>
              <w:rPr>
                <w:rFonts w:ascii="Arial" w:hAnsi="Arial" w:cs="Arial"/>
                <w:sz w:val="18"/>
                <w:szCs w:val="18"/>
              </w:rPr>
            </w:pPr>
            <w:r w:rsidRPr="001F72B8">
              <w:rPr>
                <w:rFonts w:ascii="Arial" w:hAnsi="Arial" w:cs="Arial"/>
                <w:sz w:val="18"/>
                <w:szCs w:val="18"/>
              </w:rPr>
              <w:t>Cultural services</w:t>
            </w:r>
          </w:p>
        </w:tc>
      </w:tr>
      <w:tr w:rsidR="00985A8E" w:rsidRPr="001F72B8" w14:paraId="348ECA1F"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15C3E411" w14:textId="77777777" w:rsidR="00985A8E" w:rsidRPr="001F72B8" w:rsidRDefault="00985A8E" w:rsidP="00A577E3">
            <w:pPr>
              <w:rPr>
                <w:rFonts w:ascii="Arial" w:hAnsi="Arial" w:cs="Arial"/>
                <w:sz w:val="18"/>
                <w:szCs w:val="18"/>
              </w:rPr>
            </w:pPr>
            <w:r w:rsidRPr="001F72B8">
              <w:rPr>
                <w:rFonts w:ascii="Arial" w:hAnsi="Arial" w:cs="Arial"/>
                <w:sz w:val="18"/>
                <w:szCs w:val="18"/>
              </w:rPr>
              <w:t>220</w:t>
            </w:r>
          </w:p>
        </w:tc>
        <w:tc>
          <w:tcPr>
            <w:tcW w:w="2410" w:type="dxa"/>
          </w:tcPr>
          <w:p w14:paraId="1711183A" w14:textId="77777777" w:rsidR="00985A8E" w:rsidRPr="001F72B8" w:rsidRDefault="00985A8E" w:rsidP="00A577E3">
            <w:pPr>
              <w:rPr>
                <w:rFonts w:ascii="Arial" w:hAnsi="Arial" w:cs="Arial"/>
                <w:sz w:val="18"/>
                <w:szCs w:val="18"/>
                <w:highlight w:val="cyan"/>
              </w:rPr>
            </w:pPr>
            <w:r w:rsidRPr="001F72B8">
              <w:rPr>
                <w:rFonts w:ascii="Arial" w:hAnsi="Arial" w:cs="Arial"/>
                <w:sz w:val="18"/>
                <w:szCs w:val="18"/>
              </w:rPr>
              <w:t>Maritime affairs</w:t>
            </w:r>
          </w:p>
        </w:tc>
        <w:tc>
          <w:tcPr>
            <w:tcW w:w="2693" w:type="dxa"/>
          </w:tcPr>
          <w:p w14:paraId="05DB1774"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Maritime economy, Maritime administration </w:t>
            </w:r>
          </w:p>
        </w:tc>
        <w:tc>
          <w:tcPr>
            <w:tcW w:w="2835" w:type="dxa"/>
          </w:tcPr>
          <w:p w14:paraId="411F8153" w14:textId="77777777" w:rsidR="00985A8E" w:rsidRPr="001F72B8" w:rsidRDefault="00985A8E" w:rsidP="00A577E3">
            <w:pPr>
              <w:rPr>
                <w:rFonts w:ascii="Arial" w:hAnsi="Arial" w:cs="Arial"/>
                <w:sz w:val="18"/>
                <w:szCs w:val="18"/>
              </w:rPr>
            </w:pPr>
            <w:r w:rsidRPr="001F72B8">
              <w:rPr>
                <w:rFonts w:ascii="Arial" w:hAnsi="Arial" w:cs="Arial"/>
                <w:sz w:val="18"/>
                <w:szCs w:val="18"/>
              </w:rPr>
              <w:t>Ministry of Maritime Economy Affairs</w:t>
            </w:r>
          </w:p>
          <w:p w14:paraId="70B1323A" w14:textId="77777777" w:rsidR="00985A8E" w:rsidRPr="001F72B8" w:rsidRDefault="00985A8E" w:rsidP="00A577E3">
            <w:pPr>
              <w:rPr>
                <w:rFonts w:ascii="Arial" w:hAnsi="Arial" w:cs="Arial"/>
                <w:sz w:val="18"/>
                <w:szCs w:val="18"/>
              </w:rPr>
            </w:pPr>
          </w:p>
          <w:p w14:paraId="58E0DC8C" w14:textId="77777777" w:rsidR="00985A8E" w:rsidRPr="001F72B8" w:rsidRDefault="00985A8E" w:rsidP="00A577E3">
            <w:pPr>
              <w:rPr>
                <w:rFonts w:ascii="Arial" w:hAnsi="Arial" w:cs="Arial"/>
                <w:sz w:val="18"/>
                <w:szCs w:val="18"/>
              </w:rPr>
            </w:pPr>
            <w:r w:rsidRPr="001F72B8">
              <w:rPr>
                <w:rFonts w:ascii="Arial" w:hAnsi="Arial" w:cs="Arial"/>
                <w:sz w:val="18"/>
                <w:szCs w:val="18"/>
              </w:rPr>
              <w:t>Maritime Administration</w:t>
            </w:r>
          </w:p>
          <w:p w14:paraId="4579BBE7" w14:textId="77777777" w:rsidR="00985A8E" w:rsidRPr="001F72B8" w:rsidRDefault="00985A8E" w:rsidP="00A577E3">
            <w:pPr>
              <w:rPr>
                <w:rFonts w:ascii="Arial" w:hAnsi="Arial" w:cs="Arial"/>
                <w:sz w:val="18"/>
                <w:szCs w:val="18"/>
              </w:rPr>
            </w:pPr>
          </w:p>
        </w:tc>
        <w:tc>
          <w:tcPr>
            <w:tcW w:w="1559" w:type="dxa"/>
          </w:tcPr>
          <w:p w14:paraId="6A2A6CF9" w14:textId="77777777" w:rsidR="00985A8E" w:rsidRPr="001F72B8" w:rsidRDefault="00985A8E" w:rsidP="00A577E3">
            <w:pPr>
              <w:rPr>
                <w:rFonts w:ascii="Arial" w:hAnsi="Arial" w:cs="Arial"/>
                <w:sz w:val="18"/>
                <w:szCs w:val="18"/>
              </w:rPr>
            </w:pPr>
          </w:p>
        </w:tc>
        <w:tc>
          <w:tcPr>
            <w:tcW w:w="2835" w:type="dxa"/>
          </w:tcPr>
          <w:p w14:paraId="78A38769" w14:textId="77777777" w:rsidR="00985A8E" w:rsidRPr="001F72B8" w:rsidRDefault="00985A8E" w:rsidP="00A577E3">
            <w:pPr>
              <w:rPr>
                <w:rFonts w:ascii="Arial" w:hAnsi="Arial" w:cs="Arial"/>
                <w:sz w:val="18"/>
                <w:szCs w:val="18"/>
              </w:rPr>
            </w:pPr>
          </w:p>
        </w:tc>
      </w:tr>
      <w:tr w:rsidR="00985A8E" w:rsidRPr="001F72B8" w14:paraId="6836BD85" w14:textId="77777777" w:rsidTr="00985A8E">
        <w:tc>
          <w:tcPr>
            <w:tcW w:w="1384" w:type="dxa"/>
          </w:tcPr>
          <w:p w14:paraId="64ECCE38" w14:textId="77777777" w:rsidR="00985A8E" w:rsidRPr="001F72B8" w:rsidRDefault="00985A8E" w:rsidP="00A577E3">
            <w:pPr>
              <w:rPr>
                <w:rFonts w:ascii="Arial" w:hAnsi="Arial" w:cs="Arial"/>
                <w:sz w:val="18"/>
                <w:szCs w:val="18"/>
              </w:rPr>
            </w:pPr>
            <w:r w:rsidRPr="001F72B8">
              <w:rPr>
                <w:rFonts w:ascii="Arial" w:hAnsi="Arial" w:cs="Arial"/>
                <w:sz w:val="18"/>
                <w:szCs w:val="18"/>
              </w:rPr>
              <w:t>230</w:t>
            </w:r>
            <w:r w:rsidRPr="001F72B8">
              <w:rPr>
                <w:rFonts w:ascii="Arial" w:hAnsi="Arial" w:cs="Arial"/>
                <w:sz w:val="18"/>
                <w:szCs w:val="18"/>
              </w:rPr>
              <w:tab/>
            </w:r>
          </w:p>
        </w:tc>
        <w:tc>
          <w:tcPr>
            <w:tcW w:w="2410" w:type="dxa"/>
          </w:tcPr>
          <w:p w14:paraId="6BB014B4"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Transport </w:t>
            </w:r>
          </w:p>
        </w:tc>
        <w:tc>
          <w:tcPr>
            <w:tcW w:w="2693" w:type="dxa"/>
          </w:tcPr>
          <w:p w14:paraId="5D173FD7"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Mobility, transport regulation, transport authorities, transport </w:t>
            </w:r>
            <w:r w:rsidRPr="001F72B8">
              <w:rPr>
                <w:rFonts w:ascii="Arial" w:hAnsi="Arial" w:cs="Arial"/>
                <w:sz w:val="18"/>
                <w:szCs w:val="18"/>
              </w:rPr>
              <w:lastRenderedPageBreak/>
              <w:t xml:space="preserve">infrastructure, </w:t>
            </w:r>
            <w:r>
              <w:rPr>
                <w:rFonts w:ascii="Arial" w:hAnsi="Arial" w:cs="Arial"/>
                <w:sz w:val="18"/>
                <w:szCs w:val="18"/>
              </w:rPr>
              <w:t xml:space="preserve">traffic, </w:t>
            </w:r>
            <w:r w:rsidRPr="001F72B8">
              <w:rPr>
                <w:rFonts w:ascii="Arial" w:hAnsi="Arial" w:cs="Arial"/>
                <w:sz w:val="18"/>
                <w:szCs w:val="18"/>
              </w:rPr>
              <w:t>road safety</w:t>
            </w:r>
          </w:p>
        </w:tc>
        <w:tc>
          <w:tcPr>
            <w:tcW w:w="2835" w:type="dxa"/>
          </w:tcPr>
          <w:p w14:paraId="5FF8FE16" w14:textId="77777777" w:rsidR="00985A8E" w:rsidRPr="001F72B8" w:rsidRDefault="00985A8E" w:rsidP="00A577E3">
            <w:pPr>
              <w:rPr>
                <w:rFonts w:ascii="Arial" w:hAnsi="Arial" w:cs="Arial"/>
                <w:sz w:val="18"/>
                <w:szCs w:val="18"/>
              </w:rPr>
            </w:pPr>
            <w:r w:rsidRPr="001F72B8">
              <w:rPr>
                <w:rFonts w:ascii="Arial" w:hAnsi="Arial" w:cs="Arial"/>
                <w:sz w:val="18"/>
                <w:szCs w:val="18"/>
              </w:rPr>
              <w:lastRenderedPageBreak/>
              <w:t>Ministry of Transports</w:t>
            </w:r>
          </w:p>
          <w:p w14:paraId="6E3869CE" w14:textId="77777777" w:rsidR="00985A8E" w:rsidRPr="001F72B8" w:rsidRDefault="00985A8E" w:rsidP="00A577E3">
            <w:pPr>
              <w:rPr>
                <w:rFonts w:ascii="Arial" w:hAnsi="Arial" w:cs="Arial"/>
                <w:sz w:val="18"/>
                <w:szCs w:val="18"/>
              </w:rPr>
            </w:pPr>
          </w:p>
          <w:p w14:paraId="053FFF8C" w14:textId="77777777" w:rsidR="00985A8E" w:rsidRPr="001F72B8" w:rsidRDefault="00985A8E" w:rsidP="00A577E3">
            <w:pPr>
              <w:rPr>
                <w:rFonts w:ascii="Arial" w:hAnsi="Arial" w:cs="Arial"/>
                <w:sz w:val="18"/>
                <w:szCs w:val="18"/>
              </w:rPr>
            </w:pPr>
            <w:r w:rsidRPr="001F72B8">
              <w:rPr>
                <w:rFonts w:ascii="Arial" w:hAnsi="Arial" w:cs="Arial"/>
                <w:sz w:val="18"/>
                <w:szCs w:val="18"/>
              </w:rPr>
              <w:lastRenderedPageBreak/>
              <w:t xml:space="preserve">Transport Authority </w:t>
            </w:r>
          </w:p>
        </w:tc>
        <w:tc>
          <w:tcPr>
            <w:tcW w:w="1559" w:type="dxa"/>
          </w:tcPr>
          <w:p w14:paraId="033B4D25" w14:textId="77777777" w:rsidR="00985A8E" w:rsidRPr="001F72B8" w:rsidRDefault="00985A8E" w:rsidP="00A577E3">
            <w:pPr>
              <w:rPr>
                <w:rFonts w:ascii="Arial" w:hAnsi="Arial" w:cs="Arial"/>
                <w:sz w:val="18"/>
                <w:szCs w:val="18"/>
              </w:rPr>
            </w:pPr>
            <w:r w:rsidRPr="001F72B8">
              <w:rPr>
                <w:rFonts w:ascii="Arial" w:hAnsi="Arial" w:cs="Arial"/>
                <w:sz w:val="18"/>
                <w:szCs w:val="18"/>
              </w:rPr>
              <w:lastRenderedPageBreak/>
              <w:t>GF045</w:t>
            </w:r>
          </w:p>
        </w:tc>
        <w:tc>
          <w:tcPr>
            <w:tcW w:w="2835" w:type="dxa"/>
          </w:tcPr>
          <w:p w14:paraId="150B2929" w14:textId="77777777" w:rsidR="00985A8E" w:rsidRPr="001F72B8" w:rsidRDefault="00985A8E" w:rsidP="00A577E3">
            <w:pPr>
              <w:rPr>
                <w:rFonts w:ascii="Arial" w:hAnsi="Arial" w:cs="Arial"/>
                <w:sz w:val="18"/>
                <w:szCs w:val="18"/>
              </w:rPr>
            </w:pPr>
            <w:r w:rsidRPr="001F72B8">
              <w:rPr>
                <w:rFonts w:ascii="Arial" w:hAnsi="Arial" w:cs="Arial"/>
                <w:sz w:val="18"/>
                <w:szCs w:val="18"/>
              </w:rPr>
              <w:t>Transport</w:t>
            </w:r>
          </w:p>
        </w:tc>
      </w:tr>
      <w:tr w:rsidR="00985A8E" w:rsidRPr="001F72B8" w14:paraId="615FDED9"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17118DEE" w14:textId="77777777" w:rsidR="00985A8E" w:rsidRPr="001F72B8" w:rsidRDefault="00985A8E" w:rsidP="00A577E3">
            <w:pPr>
              <w:rPr>
                <w:rFonts w:ascii="Arial" w:hAnsi="Arial" w:cs="Arial"/>
                <w:sz w:val="18"/>
                <w:szCs w:val="18"/>
              </w:rPr>
            </w:pPr>
          </w:p>
        </w:tc>
        <w:tc>
          <w:tcPr>
            <w:tcW w:w="2410" w:type="dxa"/>
          </w:tcPr>
          <w:p w14:paraId="177EAB8B" w14:textId="77777777" w:rsidR="00985A8E" w:rsidRPr="001F72B8" w:rsidRDefault="00985A8E" w:rsidP="00A577E3">
            <w:pPr>
              <w:rPr>
                <w:rFonts w:ascii="Arial" w:hAnsi="Arial" w:cs="Arial"/>
                <w:sz w:val="18"/>
                <w:szCs w:val="18"/>
              </w:rPr>
            </w:pPr>
          </w:p>
        </w:tc>
        <w:tc>
          <w:tcPr>
            <w:tcW w:w="2693" w:type="dxa"/>
          </w:tcPr>
          <w:p w14:paraId="7187C34B" w14:textId="77777777" w:rsidR="00985A8E" w:rsidRPr="001F72B8" w:rsidRDefault="00985A8E" w:rsidP="00A577E3">
            <w:pPr>
              <w:rPr>
                <w:rFonts w:ascii="Arial" w:hAnsi="Arial" w:cs="Arial"/>
                <w:sz w:val="18"/>
                <w:szCs w:val="18"/>
              </w:rPr>
            </w:pPr>
          </w:p>
        </w:tc>
        <w:tc>
          <w:tcPr>
            <w:tcW w:w="2835" w:type="dxa"/>
          </w:tcPr>
          <w:p w14:paraId="005BFF3F" w14:textId="77777777" w:rsidR="00985A8E" w:rsidRPr="001F72B8" w:rsidRDefault="00985A8E" w:rsidP="00A577E3">
            <w:pPr>
              <w:rPr>
                <w:rFonts w:ascii="Arial" w:hAnsi="Arial" w:cs="Arial"/>
                <w:sz w:val="18"/>
                <w:szCs w:val="18"/>
              </w:rPr>
            </w:pPr>
          </w:p>
        </w:tc>
        <w:tc>
          <w:tcPr>
            <w:tcW w:w="1559" w:type="dxa"/>
          </w:tcPr>
          <w:p w14:paraId="645BD60C" w14:textId="77777777" w:rsidR="00985A8E" w:rsidRPr="001F72B8" w:rsidRDefault="00985A8E" w:rsidP="00A577E3">
            <w:pPr>
              <w:rPr>
                <w:rFonts w:ascii="Arial" w:hAnsi="Arial" w:cs="Arial"/>
                <w:sz w:val="18"/>
                <w:szCs w:val="18"/>
              </w:rPr>
            </w:pPr>
          </w:p>
        </w:tc>
        <w:tc>
          <w:tcPr>
            <w:tcW w:w="2835" w:type="dxa"/>
          </w:tcPr>
          <w:p w14:paraId="322F731D" w14:textId="77777777" w:rsidR="00985A8E" w:rsidRPr="001F72B8" w:rsidRDefault="00985A8E" w:rsidP="00A577E3">
            <w:pPr>
              <w:rPr>
                <w:rFonts w:ascii="Arial" w:hAnsi="Arial" w:cs="Arial"/>
                <w:sz w:val="18"/>
                <w:szCs w:val="18"/>
              </w:rPr>
            </w:pPr>
          </w:p>
        </w:tc>
      </w:tr>
      <w:tr w:rsidR="00985A8E" w:rsidRPr="001F72B8" w14:paraId="39172381" w14:textId="77777777" w:rsidTr="00985A8E">
        <w:tc>
          <w:tcPr>
            <w:tcW w:w="1384" w:type="dxa"/>
          </w:tcPr>
          <w:p w14:paraId="35F51754" w14:textId="77777777" w:rsidR="00985A8E" w:rsidRPr="001F72B8" w:rsidRDefault="00985A8E" w:rsidP="00A577E3">
            <w:pPr>
              <w:rPr>
                <w:rFonts w:ascii="Arial" w:hAnsi="Arial" w:cs="Arial"/>
                <w:sz w:val="18"/>
                <w:szCs w:val="18"/>
              </w:rPr>
            </w:pPr>
            <w:r w:rsidRPr="001F72B8">
              <w:rPr>
                <w:rFonts w:ascii="Arial" w:hAnsi="Arial" w:cs="Arial"/>
                <w:sz w:val="18"/>
                <w:szCs w:val="18"/>
              </w:rPr>
              <w:t>240</w:t>
            </w:r>
          </w:p>
        </w:tc>
        <w:tc>
          <w:tcPr>
            <w:tcW w:w="2410" w:type="dxa"/>
          </w:tcPr>
          <w:p w14:paraId="168CCBF5" w14:textId="77777777" w:rsidR="00985A8E" w:rsidRPr="001F72B8" w:rsidRDefault="00985A8E" w:rsidP="00A577E3">
            <w:pPr>
              <w:rPr>
                <w:rFonts w:ascii="Arial" w:hAnsi="Arial" w:cs="Arial"/>
                <w:sz w:val="18"/>
                <w:szCs w:val="18"/>
              </w:rPr>
            </w:pPr>
            <w:r w:rsidRPr="001F72B8">
              <w:rPr>
                <w:rFonts w:ascii="Arial" w:hAnsi="Arial" w:cs="Arial"/>
                <w:sz w:val="18"/>
                <w:szCs w:val="18"/>
              </w:rPr>
              <w:t>Ports and airports</w:t>
            </w:r>
          </w:p>
        </w:tc>
        <w:tc>
          <w:tcPr>
            <w:tcW w:w="2693" w:type="dxa"/>
          </w:tcPr>
          <w:p w14:paraId="327932B2"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Port and airport authority </w:t>
            </w:r>
          </w:p>
        </w:tc>
        <w:tc>
          <w:tcPr>
            <w:tcW w:w="2835" w:type="dxa"/>
          </w:tcPr>
          <w:p w14:paraId="6E9AB572" w14:textId="77777777" w:rsidR="00985A8E" w:rsidRPr="001F72B8" w:rsidRDefault="00985A8E" w:rsidP="00A577E3">
            <w:pPr>
              <w:rPr>
                <w:rFonts w:ascii="Arial" w:hAnsi="Arial" w:cs="Arial"/>
                <w:sz w:val="18"/>
                <w:szCs w:val="18"/>
              </w:rPr>
            </w:pPr>
            <w:r w:rsidRPr="001F72B8">
              <w:rPr>
                <w:rFonts w:ascii="Arial" w:hAnsi="Arial" w:cs="Arial"/>
                <w:sz w:val="18"/>
                <w:szCs w:val="18"/>
              </w:rPr>
              <w:t>National Ports or Airports Authority</w:t>
            </w:r>
          </w:p>
        </w:tc>
        <w:tc>
          <w:tcPr>
            <w:tcW w:w="1559" w:type="dxa"/>
          </w:tcPr>
          <w:p w14:paraId="402FCE00" w14:textId="77777777" w:rsidR="00985A8E" w:rsidRPr="001F72B8" w:rsidRDefault="00985A8E" w:rsidP="00A577E3">
            <w:pPr>
              <w:rPr>
                <w:rFonts w:ascii="Arial" w:hAnsi="Arial" w:cs="Arial"/>
                <w:sz w:val="18"/>
                <w:szCs w:val="18"/>
              </w:rPr>
            </w:pPr>
          </w:p>
        </w:tc>
        <w:tc>
          <w:tcPr>
            <w:tcW w:w="2835" w:type="dxa"/>
          </w:tcPr>
          <w:p w14:paraId="04FEABF2" w14:textId="77777777" w:rsidR="00985A8E" w:rsidRPr="001F72B8" w:rsidRDefault="00985A8E" w:rsidP="00A577E3">
            <w:pPr>
              <w:rPr>
                <w:rFonts w:ascii="Arial" w:hAnsi="Arial" w:cs="Arial"/>
                <w:sz w:val="18"/>
                <w:szCs w:val="18"/>
              </w:rPr>
            </w:pPr>
          </w:p>
        </w:tc>
      </w:tr>
      <w:tr w:rsidR="00985A8E" w:rsidRPr="001F72B8" w14:paraId="2E77F506"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47B9D55E" w14:textId="77777777" w:rsidR="00985A8E" w:rsidRPr="001F72B8" w:rsidRDefault="00985A8E" w:rsidP="00A577E3">
            <w:pPr>
              <w:rPr>
                <w:rFonts w:ascii="Arial" w:hAnsi="Arial" w:cs="Arial"/>
                <w:sz w:val="18"/>
                <w:szCs w:val="18"/>
              </w:rPr>
            </w:pPr>
            <w:r w:rsidRPr="001F72B8">
              <w:rPr>
                <w:rFonts w:ascii="Arial" w:hAnsi="Arial" w:cs="Arial"/>
                <w:sz w:val="18"/>
                <w:szCs w:val="18"/>
              </w:rPr>
              <w:t>250</w:t>
            </w:r>
            <w:r w:rsidRPr="001F72B8">
              <w:rPr>
                <w:rFonts w:ascii="Arial" w:hAnsi="Arial" w:cs="Arial"/>
                <w:sz w:val="18"/>
                <w:szCs w:val="18"/>
              </w:rPr>
              <w:tab/>
            </w:r>
          </w:p>
        </w:tc>
        <w:tc>
          <w:tcPr>
            <w:tcW w:w="2410" w:type="dxa"/>
          </w:tcPr>
          <w:p w14:paraId="3F3B5842" w14:textId="77777777" w:rsidR="00985A8E" w:rsidRPr="001F72B8" w:rsidRDefault="00985A8E" w:rsidP="00A577E3">
            <w:pPr>
              <w:rPr>
                <w:rFonts w:ascii="Arial" w:hAnsi="Arial" w:cs="Arial"/>
                <w:sz w:val="18"/>
                <w:szCs w:val="18"/>
              </w:rPr>
            </w:pPr>
            <w:r w:rsidRPr="001F72B8">
              <w:rPr>
                <w:rFonts w:ascii="Arial" w:hAnsi="Arial" w:cs="Arial"/>
                <w:sz w:val="18"/>
                <w:szCs w:val="18"/>
              </w:rPr>
              <w:t>Communications regulation</w:t>
            </w:r>
          </w:p>
        </w:tc>
        <w:tc>
          <w:tcPr>
            <w:tcW w:w="2693" w:type="dxa"/>
          </w:tcPr>
          <w:p w14:paraId="62B59F09" w14:textId="77777777" w:rsidR="00985A8E" w:rsidRPr="001F72B8" w:rsidRDefault="00985A8E" w:rsidP="00A577E3">
            <w:pPr>
              <w:rPr>
                <w:rFonts w:ascii="Arial" w:hAnsi="Arial" w:cs="Arial"/>
                <w:sz w:val="18"/>
                <w:szCs w:val="18"/>
              </w:rPr>
            </w:pPr>
            <w:r w:rsidRPr="001F72B8">
              <w:rPr>
                <w:rFonts w:ascii="Arial" w:hAnsi="Arial" w:cs="Arial"/>
                <w:sz w:val="18"/>
                <w:szCs w:val="18"/>
              </w:rPr>
              <w:t>Postal services, Telecommunications, media</w:t>
            </w:r>
          </w:p>
        </w:tc>
        <w:tc>
          <w:tcPr>
            <w:tcW w:w="2835" w:type="dxa"/>
          </w:tcPr>
          <w:p w14:paraId="6CA30BE9" w14:textId="77777777" w:rsidR="00985A8E" w:rsidRPr="001F72B8" w:rsidRDefault="00985A8E" w:rsidP="00A577E3">
            <w:pPr>
              <w:rPr>
                <w:rFonts w:ascii="Arial" w:hAnsi="Arial" w:cs="Arial"/>
                <w:sz w:val="18"/>
                <w:szCs w:val="18"/>
              </w:rPr>
            </w:pPr>
            <w:r w:rsidRPr="001F72B8">
              <w:rPr>
                <w:rFonts w:ascii="Arial" w:hAnsi="Arial" w:cs="Arial"/>
                <w:sz w:val="18"/>
                <w:szCs w:val="18"/>
              </w:rPr>
              <w:t>Communications and Postal Regulation Authority</w:t>
            </w:r>
          </w:p>
        </w:tc>
        <w:tc>
          <w:tcPr>
            <w:tcW w:w="1559" w:type="dxa"/>
          </w:tcPr>
          <w:p w14:paraId="460CDC36" w14:textId="77777777" w:rsidR="00985A8E" w:rsidRPr="001F72B8" w:rsidRDefault="00985A8E" w:rsidP="00A577E3">
            <w:pPr>
              <w:rPr>
                <w:rFonts w:ascii="Arial" w:hAnsi="Arial" w:cs="Arial"/>
                <w:sz w:val="18"/>
                <w:szCs w:val="18"/>
              </w:rPr>
            </w:pPr>
            <w:r w:rsidRPr="001F72B8">
              <w:rPr>
                <w:rFonts w:ascii="Arial" w:hAnsi="Arial" w:cs="Arial"/>
                <w:sz w:val="18"/>
                <w:szCs w:val="18"/>
              </w:rPr>
              <w:t>GF046</w:t>
            </w:r>
          </w:p>
        </w:tc>
        <w:tc>
          <w:tcPr>
            <w:tcW w:w="2835" w:type="dxa"/>
          </w:tcPr>
          <w:p w14:paraId="7668D31D" w14:textId="77777777" w:rsidR="00985A8E" w:rsidRPr="001F72B8" w:rsidRDefault="00985A8E" w:rsidP="00A577E3">
            <w:pPr>
              <w:rPr>
                <w:rFonts w:ascii="Arial" w:hAnsi="Arial" w:cs="Arial"/>
                <w:sz w:val="18"/>
                <w:szCs w:val="18"/>
              </w:rPr>
            </w:pPr>
            <w:r w:rsidRPr="001F72B8">
              <w:rPr>
                <w:rFonts w:ascii="Arial" w:hAnsi="Arial" w:cs="Arial"/>
                <w:sz w:val="18"/>
                <w:szCs w:val="18"/>
              </w:rPr>
              <w:t>Communication</w:t>
            </w:r>
          </w:p>
        </w:tc>
      </w:tr>
      <w:tr w:rsidR="00985A8E" w:rsidRPr="001F72B8" w14:paraId="76A913D8" w14:textId="77777777" w:rsidTr="00985A8E">
        <w:tc>
          <w:tcPr>
            <w:tcW w:w="1384" w:type="dxa"/>
          </w:tcPr>
          <w:p w14:paraId="4AFFB9D3" w14:textId="77777777" w:rsidR="00985A8E" w:rsidRPr="001F72B8" w:rsidRDefault="00985A8E" w:rsidP="00A577E3">
            <w:pPr>
              <w:rPr>
                <w:rFonts w:ascii="Arial" w:hAnsi="Arial" w:cs="Arial"/>
                <w:sz w:val="18"/>
                <w:szCs w:val="18"/>
              </w:rPr>
            </w:pPr>
            <w:r w:rsidRPr="001F72B8">
              <w:rPr>
                <w:rFonts w:ascii="Arial" w:hAnsi="Arial" w:cs="Arial"/>
                <w:sz w:val="18"/>
                <w:szCs w:val="18"/>
              </w:rPr>
              <w:t>260</w:t>
            </w:r>
          </w:p>
        </w:tc>
        <w:tc>
          <w:tcPr>
            <w:tcW w:w="2410" w:type="dxa"/>
          </w:tcPr>
          <w:p w14:paraId="4F88BAE7" w14:textId="77777777" w:rsidR="00985A8E" w:rsidRPr="001F72B8" w:rsidRDefault="00985A8E" w:rsidP="00A577E3">
            <w:pPr>
              <w:rPr>
                <w:rFonts w:ascii="Arial" w:hAnsi="Arial" w:cs="Arial"/>
                <w:sz w:val="18"/>
                <w:szCs w:val="18"/>
              </w:rPr>
            </w:pPr>
            <w:r w:rsidRPr="001F72B8">
              <w:rPr>
                <w:rFonts w:ascii="Arial" w:hAnsi="Arial" w:cs="Arial"/>
                <w:sz w:val="18"/>
                <w:szCs w:val="18"/>
              </w:rPr>
              <w:t>Chemicals regulation</w:t>
            </w:r>
          </w:p>
          <w:p w14:paraId="4B77154C" w14:textId="77777777" w:rsidR="00985A8E" w:rsidRPr="001F72B8" w:rsidRDefault="00985A8E" w:rsidP="00A577E3">
            <w:pPr>
              <w:rPr>
                <w:rFonts w:ascii="Arial" w:hAnsi="Arial" w:cs="Arial"/>
                <w:sz w:val="18"/>
                <w:szCs w:val="18"/>
              </w:rPr>
            </w:pPr>
          </w:p>
        </w:tc>
        <w:tc>
          <w:tcPr>
            <w:tcW w:w="2693" w:type="dxa"/>
          </w:tcPr>
          <w:p w14:paraId="3278D53C" w14:textId="77777777" w:rsidR="00985A8E" w:rsidRPr="001F72B8" w:rsidRDefault="00985A8E" w:rsidP="00A577E3">
            <w:pPr>
              <w:rPr>
                <w:rFonts w:ascii="Arial" w:hAnsi="Arial" w:cs="Arial"/>
                <w:sz w:val="18"/>
                <w:szCs w:val="18"/>
              </w:rPr>
            </w:pPr>
            <w:r w:rsidRPr="001F72B8">
              <w:rPr>
                <w:rFonts w:ascii="Arial" w:hAnsi="Arial" w:cs="Arial"/>
                <w:sz w:val="18"/>
                <w:szCs w:val="18"/>
              </w:rPr>
              <w:t>Chemicals regulation authority</w:t>
            </w:r>
          </w:p>
          <w:p w14:paraId="6099235B" w14:textId="77777777" w:rsidR="00985A8E" w:rsidRPr="001F72B8" w:rsidRDefault="00985A8E" w:rsidP="00A577E3">
            <w:pPr>
              <w:rPr>
                <w:rFonts w:ascii="Arial" w:hAnsi="Arial" w:cs="Arial"/>
                <w:sz w:val="18"/>
                <w:szCs w:val="18"/>
              </w:rPr>
            </w:pPr>
          </w:p>
        </w:tc>
        <w:tc>
          <w:tcPr>
            <w:tcW w:w="2835" w:type="dxa"/>
          </w:tcPr>
          <w:p w14:paraId="6DEE3B9D" w14:textId="77777777" w:rsidR="00985A8E" w:rsidRPr="001F72B8" w:rsidRDefault="00985A8E" w:rsidP="00A577E3">
            <w:pPr>
              <w:rPr>
                <w:rFonts w:ascii="Arial" w:hAnsi="Arial" w:cs="Arial"/>
                <w:sz w:val="18"/>
                <w:szCs w:val="18"/>
              </w:rPr>
            </w:pPr>
            <w:r w:rsidRPr="001F72B8">
              <w:rPr>
                <w:rFonts w:ascii="Arial" w:hAnsi="Arial" w:cs="Arial"/>
                <w:sz w:val="18"/>
                <w:szCs w:val="18"/>
              </w:rPr>
              <w:t>Chemicals Agency</w:t>
            </w:r>
          </w:p>
        </w:tc>
        <w:tc>
          <w:tcPr>
            <w:tcW w:w="1559" w:type="dxa"/>
          </w:tcPr>
          <w:p w14:paraId="6771E2E7" w14:textId="77777777" w:rsidR="00985A8E" w:rsidRPr="001F72B8" w:rsidRDefault="00985A8E" w:rsidP="00A577E3">
            <w:pPr>
              <w:rPr>
                <w:rFonts w:ascii="Arial" w:hAnsi="Arial" w:cs="Arial"/>
                <w:sz w:val="18"/>
                <w:szCs w:val="18"/>
              </w:rPr>
            </w:pPr>
          </w:p>
        </w:tc>
        <w:tc>
          <w:tcPr>
            <w:tcW w:w="2835" w:type="dxa"/>
          </w:tcPr>
          <w:p w14:paraId="171AB547" w14:textId="77777777" w:rsidR="00985A8E" w:rsidRPr="001F72B8" w:rsidRDefault="00985A8E" w:rsidP="00A577E3">
            <w:pPr>
              <w:rPr>
                <w:rFonts w:ascii="Arial" w:hAnsi="Arial" w:cs="Arial"/>
                <w:sz w:val="18"/>
                <w:szCs w:val="18"/>
              </w:rPr>
            </w:pPr>
          </w:p>
        </w:tc>
      </w:tr>
      <w:tr w:rsidR="00985A8E" w:rsidRPr="001F72B8" w14:paraId="6F95DE82"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4F6B485E"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270 </w:t>
            </w:r>
          </w:p>
        </w:tc>
        <w:tc>
          <w:tcPr>
            <w:tcW w:w="2410" w:type="dxa"/>
          </w:tcPr>
          <w:p w14:paraId="61C42493" w14:textId="77777777" w:rsidR="00985A8E" w:rsidRPr="001F72B8" w:rsidRDefault="00985A8E" w:rsidP="00A577E3">
            <w:pPr>
              <w:rPr>
                <w:rFonts w:ascii="Arial" w:hAnsi="Arial" w:cs="Arial"/>
                <w:sz w:val="18"/>
                <w:szCs w:val="18"/>
              </w:rPr>
            </w:pPr>
            <w:r w:rsidRPr="001F72B8">
              <w:rPr>
                <w:rFonts w:ascii="Arial" w:hAnsi="Arial" w:cs="Arial"/>
                <w:sz w:val="18"/>
                <w:szCs w:val="18"/>
              </w:rPr>
              <w:t>Energy regulation</w:t>
            </w:r>
          </w:p>
        </w:tc>
        <w:tc>
          <w:tcPr>
            <w:tcW w:w="2693" w:type="dxa"/>
          </w:tcPr>
          <w:p w14:paraId="3CBC00DB" w14:textId="77777777" w:rsidR="00985A8E" w:rsidRPr="001F72B8" w:rsidRDefault="00985A8E" w:rsidP="00A577E3">
            <w:pPr>
              <w:rPr>
                <w:rFonts w:ascii="Arial" w:hAnsi="Arial" w:cs="Arial"/>
                <w:sz w:val="18"/>
                <w:szCs w:val="18"/>
              </w:rPr>
            </w:pPr>
            <w:r w:rsidRPr="001F72B8">
              <w:rPr>
                <w:rFonts w:ascii="Arial" w:hAnsi="Arial" w:cs="Arial"/>
                <w:sz w:val="18"/>
                <w:szCs w:val="18"/>
              </w:rPr>
              <w:t>Energy regulation authority</w:t>
            </w:r>
          </w:p>
        </w:tc>
        <w:tc>
          <w:tcPr>
            <w:tcW w:w="2835" w:type="dxa"/>
          </w:tcPr>
          <w:p w14:paraId="1379A927" w14:textId="77777777" w:rsidR="00985A8E" w:rsidRPr="001F72B8" w:rsidRDefault="00985A8E" w:rsidP="00A577E3">
            <w:pPr>
              <w:rPr>
                <w:rFonts w:ascii="Arial" w:hAnsi="Arial" w:cs="Arial"/>
                <w:sz w:val="18"/>
                <w:szCs w:val="18"/>
              </w:rPr>
            </w:pPr>
            <w:r w:rsidRPr="001F72B8">
              <w:rPr>
                <w:rFonts w:ascii="Arial" w:hAnsi="Arial" w:cs="Arial"/>
                <w:sz w:val="18"/>
                <w:szCs w:val="18"/>
              </w:rPr>
              <w:t>Energy Regulatory Authority</w:t>
            </w:r>
          </w:p>
        </w:tc>
        <w:tc>
          <w:tcPr>
            <w:tcW w:w="1559" w:type="dxa"/>
          </w:tcPr>
          <w:p w14:paraId="3D5AFD9B" w14:textId="77777777" w:rsidR="00985A8E" w:rsidRPr="001F72B8" w:rsidRDefault="00985A8E" w:rsidP="00A577E3">
            <w:pPr>
              <w:rPr>
                <w:rFonts w:ascii="Arial" w:hAnsi="Arial" w:cs="Arial"/>
                <w:sz w:val="18"/>
                <w:szCs w:val="18"/>
              </w:rPr>
            </w:pPr>
          </w:p>
        </w:tc>
        <w:tc>
          <w:tcPr>
            <w:tcW w:w="2835" w:type="dxa"/>
          </w:tcPr>
          <w:p w14:paraId="66C0053D" w14:textId="77777777" w:rsidR="00985A8E" w:rsidRPr="001F72B8" w:rsidRDefault="00985A8E" w:rsidP="00A577E3">
            <w:pPr>
              <w:rPr>
                <w:rFonts w:ascii="Arial" w:hAnsi="Arial" w:cs="Arial"/>
                <w:sz w:val="18"/>
                <w:szCs w:val="18"/>
              </w:rPr>
            </w:pPr>
          </w:p>
        </w:tc>
      </w:tr>
      <w:tr w:rsidR="00985A8E" w:rsidRPr="001F72B8" w14:paraId="362E3E78" w14:textId="77777777" w:rsidTr="00985A8E">
        <w:tc>
          <w:tcPr>
            <w:tcW w:w="1384" w:type="dxa"/>
          </w:tcPr>
          <w:p w14:paraId="638609E6"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280    </w:t>
            </w:r>
          </w:p>
        </w:tc>
        <w:tc>
          <w:tcPr>
            <w:tcW w:w="2410" w:type="dxa"/>
          </w:tcPr>
          <w:p w14:paraId="2836B351" w14:textId="77777777" w:rsidR="00985A8E" w:rsidRPr="001F72B8" w:rsidRDefault="00985A8E" w:rsidP="00A577E3">
            <w:pPr>
              <w:rPr>
                <w:rFonts w:ascii="Arial" w:hAnsi="Arial" w:cs="Arial"/>
                <w:sz w:val="18"/>
                <w:szCs w:val="18"/>
              </w:rPr>
            </w:pPr>
            <w:r w:rsidRPr="001F72B8">
              <w:rPr>
                <w:rFonts w:ascii="Arial" w:hAnsi="Arial" w:cs="Arial"/>
                <w:sz w:val="18"/>
                <w:szCs w:val="18"/>
              </w:rPr>
              <w:t>Other National Authority</w:t>
            </w:r>
          </w:p>
        </w:tc>
        <w:tc>
          <w:tcPr>
            <w:tcW w:w="2693" w:type="dxa"/>
          </w:tcPr>
          <w:p w14:paraId="558A0071" w14:textId="77777777" w:rsidR="00985A8E" w:rsidRPr="001F72B8" w:rsidRDefault="00985A8E" w:rsidP="00A577E3">
            <w:pPr>
              <w:rPr>
                <w:rFonts w:ascii="Arial" w:hAnsi="Arial" w:cs="Arial"/>
                <w:sz w:val="18"/>
                <w:szCs w:val="18"/>
              </w:rPr>
            </w:pPr>
            <w:r w:rsidRPr="001F72B8">
              <w:rPr>
                <w:rFonts w:ascii="Arial" w:hAnsi="Arial" w:cs="Arial"/>
                <w:sz w:val="18"/>
                <w:szCs w:val="18"/>
              </w:rPr>
              <w:t>Other National Authority</w:t>
            </w:r>
          </w:p>
        </w:tc>
        <w:tc>
          <w:tcPr>
            <w:tcW w:w="2835" w:type="dxa"/>
          </w:tcPr>
          <w:p w14:paraId="2A3FDCF9" w14:textId="77777777" w:rsidR="00985A8E" w:rsidRPr="001F72B8" w:rsidRDefault="00985A8E" w:rsidP="00A577E3">
            <w:pPr>
              <w:rPr>
                <w:rFonts w:ascii="Arial" w:hAnsi="Arial" w:cs="Arial"/>
                <w:sz w:val="18"/>
                <w:szCs w:val="18"/>
              </w:rPr>
            </w:pPr>
          </w:p>
        </w:tc>
        <w:tc>
          <w:tcPr>
            <w:tcW w:w="1559" w:type="dxa"/>
          </w:tcPr>
          <w:p w14:paraId="6F0D01D7" w14:textId="77777777" w:rsidR="00985A8E" w:rsidRPr="001F72B8" w:rsidRDefault="00985A8E" w:rsidP="00A577E3">
            <w:pPr>
              <w:rPr>
                <w:rFonts w:ascii="Arial" w:hAnsi="Arial" w:cs="Arial"/>
                <w:sz w:val="18"/>
                <w:szCs w:val="18"/>
              </w:rPr>
            </w:pPr>
          </w:p>
        </w:tc>
        <w:tc>
          <w:tcPr>
            <w:tcW w:w="2835" w:type="dxa"/>
          </w:tcPr>
          <w:p w14:paraId="610C7696" w14:textId="77777777" w:rsidR="00985A8E" w:rsidRPr="001F72B8" w:rsidRDefault="00985A8E" w:rsidP="00A577E3">
            <w:pPr>
              <w:rPr>
                <w:rFonts w:ascii="Arial" w:hAnsi="Arial" w:cs="Arial"/>
                <w:sz w:val="18"/>
                <w:szCs w:val="18"/>
              </w:rPr>
            </w:pPr>
          </w:p>
        </w:tc>
      </w:tr>
      <w:tr w:rsidR="00985A8E" w:rsidRPr="001F72B8" w14:paraId="5B469753"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271F639A" w14:textId="77777777" w:rsidR="00985A8E" w:rsidRPr="001F72B8" w:rsidRDefault="00985A8E" w:rsidP="00A577E3">
            <w:pPr>
              <w:rPr>
                <w:rFonts w:ascii="Arial" w:hAnsi="Arial" w:cs="Arial"/>
                <w:sz w:val="18"/>
                <w:szCs w:val="18"/>
              </w:rPr>
            </w:pPr>
          </w:p>
        </w:tc>
        <w:tc>
          <w:tcPr>
            <w:tcW w:w="2410" w:type="dxa"/>
          </w:tcPr>
          <w:p w14:paraId="7A3CD4E5" w14:textId="77777777" w:rsidR="00985A8E" w:rsidRPr="001F72B8" w:rsidRDefault="00985A8E" w:rsidP="00A577E3">
            <w:pPr>
              <w:rPr>
                <w:rFonts w:ascii="Arial" w:hAnsi="Arial" w:cs="Arial"/>
                <w:sz w:val="18"/>
                <w:szCs w:val="18"/>
              </w:rPr>
            </w:pPr>
          </w:p>
        </w:tc>
        <w:tc>
          <w:tcPr>
            <w:tcW w:w="2693" w:type="dxa"/>
          </w:tcPr>
          <w:p w14:paraId="0AC0601D" w14:textId="77777777" w:rsidR="00985A8E" w:rsidRPr="001F72B8" w:rsidRDefault="00985A8E" w:rsidP="00A577E3">
            <w:pPr>
              <w:rPr>
                <w:rFonts w:ascii="Arial" w:hAnsi="Arial" w:cs="Arial"/>
                <w:sz w:val="18"/>
                <w:szCs w:val="18"/>
              </w:rPr>
            </w:pPr>
          </w:p>
        </w:tc>
        <w:tc>
          <w:tcPr>
            <w:tcW w:w="2835" w:type="dxa"/>
          </w:tcPr>
          <w:p w14:paraId="1133E306" w14:textId="77777777" w:rsidR="00985A8E" w:rsidRPr="001F72B8" w:rsidRDefault="00985A8E" w:rsidP="00A577E3">
            <w:pPr>
              <w:rPr>
                <w:rFonts w:ascii="Arial" w:hAnsi="Arial" w:cs="Arial"/>
                <w:sz w:val="18"/>
                <w:szCs w:val="18"/>
              </w:rPr>
            </w:pPr>
          </w:p>
        </w:tc>
        <w:tc>
          <w:tcPr>
            <w:tcW w:w="1559" w:type="dxa"/>
          </w:tcPr>
          <w:p w14:paraId="0E991049" w14:textId="77777777" w:rsidR="00985A8E" w:rsidRPr="001F72B8" w:rsidRDefault="00985A8E" w:rsidP="00A577E3">
            <w:pPr>
              <w:rPr>
                <w:rFonts w:ascii="Arial" w:hAnsi="Arial" w:cs="Arial"/>
                <w:sz w:val="18"/>
                <w:szCs w:val="18"/>
              </w:rPr>
            </w:pPr>
          </w:p>
        </w:tc>
        <w:tc>
          <w:tcPr>
            <w:tcW w:w="2835" w:type="dxa"/>
          </w:tcPr>
          <w:p w14:paraId="21126F5A" w14:textId="77777777" w:rsidR="00985A8E" w:rsidRPr="001F72B8" w:rsidRDefault="00985A8E" w:rsidP="00A577E3">
            <w:pPr>
              <w:rPr>
                <w:rFonts w:ascii="Arial" w:hAnsi="Arial" w:cs="Arial"/>
                <w:sz w:val="18"/>
                <w:szCs w:val="18"/>
              </w:rPr>
            </w:pPr>
          </w:p>
        </w:tc>
      </w:tr>
      <w:tr w:rsidR="00985A8E" w:rsidRPr="001F72B8" w14:paraId="5BF9DAC9" w14:textId="77777777" w:rsidTr="00985A8E">
        <w:tc>
          <w:tcPr>
            <w:tcW w:w="1384" w:type="dxa"/>
          </w:tcPr>
          <w:p w14:paraId="3E283DDE"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300    </w:t>
            </w:r>
          </w:p>
        </w:tc>
        <w:tc>
          <w:tcPr>
            <w:tcW w:w="2410" w:type="dxa"/>
          </w:tcPr>
          <w:p w14:paraId="28DA4B03"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Non-governmental </w:t>
            </w:r>
            <w:proofErr w:type="spellStart"/>
            <w:r w:rsidRPr="001F72B8">
              <w:rPr>
                <w:rFonts w:ascii="Arial" w:hAnsi="Arial" w:cs="Arial"/>
                <w:sz w:val="18"/>
                <w:szCs w:val="18"/>
              </w:rPr>
              <w:t>organisations</w:t>
            </w:r>
            <w:proofErr w:type="spellEnd"/>
            <w:r w:rsidRPr="001F72B8">
              <w:rPr>
                <w:rFonts w:ascii="Arial" w:hAnsi="Arial" w:cs="Arial"/>
                <w:sz w:val="18"/>
                <w:szCs w:val="18"/>
              </w:rPr>
              <w:t xml:space="preserve"> (NGOs)</w:t>
            </w:r>
          </w:p>
          <w:p w14:paraId="597C7201" w14:textId="77777777" w:rsidR="00985A8E" w:rsidRPr="001F72B8" w:rsidRDefault="00985A8E" w:rsidP="00A577E3">
            <w:pPr>
              <w:rPr>
                <w:rFonts w:ascii="Arial" w:hAnsi="Arial" w:cs="Arial"/>
                <w:sz w:val="18"/>
                <w:szCs w:val="18"/>
              </w:rPr>
            </w:pPr>
          </w:p>
        </w:tc>
        <w:tc>
          <w:tcPr>
            <w:tcW w:w="2693" w:type="dxa"/>
          </w:tcPr>
          <w:p w14:paraId="162E67E2" w14:textId="77777777" w:rsidR="00985A8E" w:rsidRPr="001F72B8" w:rsidRDefault="00985A8E" w:rsidP="00A577E3">
            <w:pPr>
              <w:rPr>
                <w:rFonts w:ascii="Arial" w:hAnsi="Arial" w:cs="Arial"/>
                <w:sz w:val="18"/>
                <w:szCs w:val="18"/>
              </w:rPr>
            </w:pPr>
          </w:p>
        </w:tc>
        <w:tc>
          <w:tcPr>
            <w:tcW w:w="2835" w:type="dxa"/>
          </w:tcPr>
          <w:p w14:paraId="0D540293" w14:textId="77777777" w:rsidR="00985A8E" w:rsidRPr="001F72B8" w:rsidRDefault="00985A8E" w:rsidP="00A577E3">
            <w:pPr>
              <w:rPr>
                <w:rFonts w:ascii="Arial" w:hAnsi="Arial" w:cs="Arial"/>
                <w:sz w:val="18"/>
                <w:szCs w:val="18"/>
              </w:rPr>
            </w:pPr>
          </w:p>
        </w:tc>
        <w:tc>
          <w:tcPr>
            <w:tcW w:w="1559" w:type="dxa"/>
          </w:tcPr>
          <w:p w14:paraId="6AF38117" w14:textId="77777777" w:rsidR="00985A8E" w:rsidRPr="001F72B8" w:rsidRDefault="00985A8E" w:rsidP="00A577E3">
            <w:pPr>
              <w:rPr>
                <w:rFonts w:ascii="Arial" w:hAnsi="Arial" w:cs="Arial"/>
                <w:sz w:val="18"/>
                <w:szCs w:val="18"/>
              </w:rPr>
            </w:pPr>
          </w:p>
        </w:tc>
        <w:tc>
          <w:tcPr>
            <w:tcW w:w="2835" w:type="dxa"/>
          </w:tcPr>
          <w:p w14:paraId="1AAC3855" w14:textId="77777777" w:rsidR="00985A8E" w:rsidRPr="001F72B8" w:rsidRDefault="00985A8E" w:rsidP="00A577E3">
            <w:pPr>
              <w:rPr>
                <w:rFonts w:ascii="Arial" w:hAnsi="Arial" w:cs="Arial"/>
                <w:sz w:val="18"/>
                <w:szCs w:val="18"/>
              </w:rPr>
            </w:pPr>
          </w:p>
        </w:tc>
      </w:tr>
      <w:tr w:rsidR="00985A8E" w:rsidRPr="001F72B8" w14:paraId="5BD1DCF4" w14:textId="77777777" w:rsidTr="00985A8E">
        <w:trPr>
          <w:cnfStyle w:val="000000100000" w:firstRow="0" w:lastRow="0" w:firstColumn="0" w:lastColumn="0" w:oddVBand="0" w:evenVBand="0" w:oddHBand="1" w:evenHBand="0" w:firstRowFirstColumn="0" w:firstRowLastColumn="0" w:lastRowFirstColumn="0" w:lastRowLastColumn="0"/>
        </w:trPr>
        <w:tc>
          <w:tcPr>
            <w:tcW w:w="1384" w:type="dxa"/>
          </w:tcPr>
          <w:p w14:paraId="1B4B3CEB" w14:textId="77777777" w:rsidR="00985A8E" w:rsidRPr="001F72B8" w:rsidRDefault="00985A8E" w:rsidP="00A577E3">
            <w:pPr>
              <w:rPr>
                <w:rFonts w:ascii="Arial" w:hAnsi="Arial" w:cs="Arial"/>
                <w:sz w:val="18"/>
                <w:szCs w:val="18"/>
              </w:rPr>
            </w:pPr>
            <w:r w:rsidRPr="001F72B8">
              <w:rPr>
                <w:rFonts w:ascii="Arial" w:hAnsi="Arial" w:cs="Arial"/>
                <w:sz w:val="18"/>
                <w:szCs w:val="18"/>
              </w:rPr>
              <w:t xml:space="preserve">310   </w:t>
            </w:r>
          </w:p>
        </w:tc>
        <w:tc>
          <w:tcPr>
            <w:tcW w:w="2410" w:type="dxa"/>
          </w:tcPr>
          <w:p w14:paraId="306CCC6D" w14:textId="77777777" w:rsidR="00985A8E" w:rsidRPr="001F72B8" w:rsidRDefault="00985A8E" w:rsidP="00A577E3">
            <w:pPr>
              <w:rPr>
                <w:rFonts w:ascii="Arial" w:hAnsi="Arial" w:cs="Arial"/>
                <w:sz w:val="18"/>
                <w:szCs w:val="18"/>
              </w:rPr>
            </w:pPr>
            <w:r w:rsidRPr="001F72B8">
              <w:rPr>
                <w:rFonts w:ascii="Arial" w:hAnsi="Arial" w:cs="Arial"/>
                <w:sz w:val="18"/>
                <w:szCs w:val="18"/>
              </w:rPr>
              <w:t>Professional and business associations</w:t>
            </w:r>
          </w:p>
        </w:tc>
        <w:tc>
          <w:tcPr>
            <w:tcW w:w="2693" w:type="dxa"/>
          </w:tcPr>
          <w:p w14:paraId="58EB4F42" w14:textId="77777777" w:rsidR="00985A8E" w:rsidRPr="001F72B8" w:rsidRDefault="00985A8E" w:rsidP="00A577E3">
            <w:pPr>
              <w:rPr>
                <w:rFonts w:ascii="Arial" w:hAnsi="Arial" w:cs="Arial"/>
                <w:sz w:val="18"/>
                <w:szCs w:val="18"/>
              </w:rPr>
            </w:pPr>
          </w:p>
        </w:tc>
        <w:tc>
          <w:tcPr>
            <w:tcW w:w="2835" w:type="dxa"/>
          </w:tcPr>
          <w:p w14:paraId="564C72C3" w14:textId="77777777" w:rsidR="00985A8E" w:rsidRPr="001F72B8" w:rsidRDefault="00985A8E" w:rsidP="00A577E3">
            <w:pPr>
              <w:rPr>
                <w:rFonts w:ascii="Arial" w:hAnsi="Arial" w:cs="Arial"/>
                <w:sz w:val="18"/>
                <w:szCs w:val="18"/>
              </w:rPr>
            </w:pPr>
          </w:p>
        </w:tc>
        <w:tc>
          <w:tcPr>
            <w:tcW w:w="1559" w:type="dxa"/>
          </w:tcPr>
          <w:p w14:paraId="4DDB903C" w14:textId="77777777" w:rsidR="00985A8E" w:rsidRPr="001F72B8" w:rsidRDefault="00985A8E" w:rsidP="00A577E3">
            <w:pPr>
              <w:rPr>
                <w:rFonts w:ascii="Arial" w:hAnsi="Arial" w:cs="Arial"/>
                <w:sz w:val="18"/>
                <w:szCs w:val="18"/>
              </w:rPr>
            </w:pPr>
          </w:p>
        </w:tc>
        <w:tc>
          <w:tcPr>
            <w:tcW w:w="2835" w:type="dxa"/>
          </w:tcPr>
          <w:p w14:paraId="7B392F20" w14:textId="77777777" w:rsidR="00985A8E" w:rsidRPr="001F72B8" w:rsidRDefault="00985A8E" w:rsidP="00A577E3">
            <w:pPr>
              <w:rPr>
                <w:rFonts w:ascii="Arial" w:hAnsi="Arial" w:cs="Arial"/>
                <w:sz w:val="18"/>
                <w:szCs w:val="18"/>
              </w:rPr>
            </w:pPr>
          </w:p>
        </w:tc>
      </w:tr>
    </w:tbl>
    <w:p w14:paraId="1D166013" w14:textId="77777777" w:rsidR="00985A8E" w:rsidRPr="001F72B8" w:rsidRDefault="00985A8E" w:rsidP="00985A8E">
      <w:pPr>
        <w:rPr>
          <w:rFonts w:ascii="Arial" w:hAnsi="Arial" w:cs="Arial"/>
        </w:rPr>
      </w:pPr>
    </w:p>
    <w:p w14:paraId="6A327FEB" w14:textId="243B8AC3" w:rsidR="00985A8E" w:rsidRDefault="00985A8E">
      <w:pPr>
        <w:rPr>
          <w:rFonts w:ascii="Arial" w:hAnsi="Arial" w:cs="Arial"/>
          <w:sz w:val="22"/>
          <w:szCs w:val="36"/>
        </w:rPr>
      </w:pPr>
      <w:r>
        <w:rPr>
          <w:rFonts w:ascii="Arial" w:hAnsi="Arial" w:cs="Arial"/>
          <w:sz w:val="22"/>
          <w:szCs w:val="36"/>
        </w:rPr>
        <w:br w:type="page"/>
      </w:r>
    </w:p>
    <w:p w14:paraId="13D4FD3A" w14:textId="77777777" w:rsidR="00985A8E" w:rsidRPr="00C7493F" w:rsidRDefault="00985A8E" w:rsidP="00345D85">
      <w:pPr>
        <w:suppressLineNumbers/>
        <w:spacing w:after="360"/>
        <w:jc w:val="both"/>
        <w:rPr>
          <w:rFonts w:ascii="Arial" w:hAnsi="Arial" w:cs="Arial"/>
          <w:sz w:val="22"/>
          <w:szCs w:val="36"/>
        </w:rPr>
      </w:pPr>
    </w:p>
    <w:p w14:paraId="4B83E8E7" w14:textId="77777777" w:rsidR="007E0143" w:rsidRDefault="0086403B" w:rsidP="00345D85">
      <w:pPr>
        <w:tabs>
          <w:tab w:val="left" w:pos="2423"/>
        </w:tabs>
        <w:spacing w:before="240" w:after="60"/>
        <w:rPr>
          <w:rFonts w:ascii="Arial" w:hAnsi="Arial" w:cs="Arial"/>
          <w:sz w:val="22"/>
          <w:szCs w:val="22"/>
        </w:rPr>
      </w:pPr>
      <w:bookmarkStart w:id="57" w:name="_Toc4574390"/>
      <w:bookmarkStart w:id="58" w:name="_Toc4574391"/>
      <w:bookmarkStart w:id="59" w:name="_Toc4574392"/>
      <w:bookmarkStart w:id="60" w:name="_Toc4574393"/>
      <w:bookmarkStart w:id="61" w:name="_Toc4574394"/>
      <w:bookmarkStart w:id="62" w:name="_Toc4574395"/>
      <w:bookmarkStart w:id="63" w:name="_Toc4574396"/>
      <w:bookmarkStart w:id="64" w:name="_Toc4574397"/>
      <w:bookmarkStart w:id="65" w:name="_Toc4574398"/>
      <w:bookmarkStart w:id="66" w:name="_Toc4574399"/>
      <w:bookmarkStart w:id="67" w:name="_Toc4574400"/>
      <w:bookmarkStart w:id="68" w:name="_Toc4574401"/>
      <w:bookmarkStart w:id="69" w:name="_Toc4574402"/>
      <w:bookmarkStart w:id="70" w:name="_Toc4574403"/>
      <w:bookmarkStart w:id="71" w:name="_Toc4574404"/>
      <w:bookmarkStart w:id="72" w:name="_Toc4574405"/>
      <w:bookmarkStart w:id="73" w:name="_Toc4574406"/>
      <w:bookmarkStart w:id="74" w:name="_Toc4574407"/>
      <w:bookmarkStart w:id="75" w:name="_Toc4574408"/>
      <w:bookmarkStart w:id="76" w:name="_Toc4574409"/>
      <w:bookmarkStart w:id="77" w:name="_Toc4574410"/>
      <w:bookmarkStart w:id="78" w:name="_Toc4574411"/>
      <w:bookmarkStart w:id="79" w:name="_Toc4574412"/>
      <w:bookmarkStart w:id="80" w:name="_Toc4574413"/>
      <w:bookmarkStart w:id="81" w:name="_Toc4574414"/>
      <w:bookmarkStart w:id="82" w:name="_Toc4574415"/>
      <w:bookmarkStart w:id="83" w:name="_Toc457441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Pr>
          <w:rFonts w:ascii="Arial" w:hAnsi="Arial" w:cs="Arial"/>
          <w:sz w:val="22"/>
          <w:szCs w:val="22"/>
        </w:rPr>
        <w:t xml:space="preserve">In case of mixed </w:t>
      </w:r>
      <w:proofErr w:type="gramStart"/>
      <w:r>
        <w:rPr>
          <w:rFonts w:ascii="Arial" w:hAnsi="Arial" w:cs="Arial"/>
          <w:sz w:val="22"/>
          <w:szCs w:val="22"/>
        </w:rPr>
        <w:t>ministr</w:t>
      </w:r>
      <w:r w:rsidR="008864A4">
        <w:rPr>
          <w:rFonts w:ascii="Arial" w:hAnsi="Arial" w:cs="Arial"/>
          <w:sz w:val="22"/>
          <w:szCs w:val="22"/>
        </w:rPr>
        <w:t>ie</w:t>
      </w:r>
      <w:r>
        <w:rPr>
          <w:rFonts w:ascii="Arial" w:hAnsi="Arial" w:cs="Arial"/>
          <w:sz w:val="22"/>
          <w:szCs w:val="22"/>
        </w:rPr>
        <w:t>s</w:t>
      </w:r>
      <w:proofErr w:type="gramEnd"/>
      <w:r>
        <w:rPr>
          <w:rFonts w:ascii="Arial" w:hAnsi="Arial" w:cs="Arial"/>
          <w:sz w:val="22"/>
          <w:szCs w:val="22"/>
        </w:rPr>
        <w:t xml:space="preserve"> it is recommended to classify the whole organisation under the first competence displayed in the title, </w:t>
      </w:r>
    </w:p>
    <w:p w14:paraId="376BA45E" w14:textId="77777777" w:rsidR="007E0143" w:rsidRDefault="0086403B" w:rsidP="00345D85">
      <w:pPr>
        <w:tabs>
          <w:tab w:val="left" w:pos="2423"/>
        </w:tabs>
        <w:spacing w:before="240" w:after="60"/>
        <w:rPr>
          <w:rFonts w:ascii="Arial" w:hAnsi="Arial" w:cs="Arial"/>
          <w:sz w:val="22"/>
          <w:szCs w:val="22"/>
        </w:rPr>
      </w:pPr>
      <w:r>
        <w:rPr>
          <w:rFonts w:ascii="Arial" w:hAnsi="Arial" w:cs="Arial"/>
          <w:sz w:val="22"/>
          <w:szCs w:val="22"/>
        </w:rPr>
        <w:t>e.g.</w:t>
      </w:r>
    </w:p>
    <w:p w14:paraId="4D7C4525" w14:textId="40554561" w:rsidR="007E0143" w:rsidRDefault="0086403B" w:rsidP="00345D85">
      <w:pPr>
        <w:tabs>
          <w:tab w:val="left" w:pos="2423"/>
        </w:tabs>
        <w:spacing w:before="240" w:after="60"/>
        <w:rPr>
          <w:rFonts w:ascii="Arial" w:hAnsi="Arial" w:cs="Arial"/>
          <w:sz w:val="22"/>
          <w:szCs w:val="22"/>
        </w:rPr>
      </w:pPr>
      <w:r>
        <w:rPr>
          <w:rFonts w:ascii="Arial" w:hAnsi="Arial" w:cs="Arial"/>
          <w:sz w:val="22"/>
          <w:szCs w:val="22"/>
        </w:rPr>
        <w:t>Ministry of Energy and Environment would be classified under Ministry of Energy.</w:t>
      </w:r>
    </w:p>
    <w:p w14:paraId="2C2C9A55" w14:textId="1C666DAB" w:rsidR="0086403B" w:rsidRDefault="007E0143" w:rsidP="00345D85">
      <w:pPr>
        <w:tabs>
          <w:tab w:val="left" w:pos="2423"/>
        </w:tabs>
        <w:spacing w:before="240" w:after="60"/>
        <w:rPr>
          <w:rFonts w:ascii="Arial" w:hAnsi="Arial" w:cs="Arial"/>
          <w:sz w:val="22"/>
          <w:szCs w:val="22"/>
        </w:rPr>
      </w:pPr>
      <w:r>
        <w:rPr>
          <w:rFonts w:ascii="Arial" w:hAnsi="Arial" w:cs="Arial"/>
          <w:sz w:val="22"/>
          <w:szCs w:val="22"/>
        </w:rPr>
        <w:t>Ministry of infrastructure and Transport would be classified under Ministry of Infrastructure</w:t>
      </w:r>
    </w:p>
    <w:p w14:paraId="446194FB" w14:textId="13A2070D" w:rsidR="00345D85" w:rsidRPr="00345D85" w:rsidRDefault="00345D85" w:rsidP="00345D85">
      <w:pPr>
        <w:tabs>
          <w:tab w:val="left" w:pos="2423"/>
        </w:tabs>
        <w:spacing w:before="240" w:after="60"/>
        <w:rPr>
          <w:rFonts w:ascii="Arial" w:hAnsi="Arial" w:cs="Arial"/>
          <w:sz w:val="22"/>
          <w:szCs w:val="36"/>
        </w:rPr>
      </w:pPr>
      <w:r>
        <w:rPr>
          <w:rFonts w:ascii="Arial" w:hAnsi="Arial" w:cs="Arial"/>
          <w:sz w:val="22"/>
          <w:szCs w:val="22"/>
        </w:rPr>
        <w:t xml:space="preserve">This list is not exhaustive. The procedure for adding new entries is </w:t>
      </w:r>
      <w:r w:rsidR="0023627A">
        <w:rPr>
          <w:rFonts w:ascii="Arial" w:hAnsi="Arial" w:cs="Arial"/>
          <w:sz w:val="22"/>
          <w:szCs w:val="22"/>
        </w:rPr>
        <w:t>described</w:t>
      </w:r>
      <w:r>
        <w:rPr>
          <w:rFonts w:ascii="Arial" w:hAnsi="Arial" w:cs="Arial"/>
          <w:sz w:val="22"/>
          <w:szCs w:val="22"/>
        </w:rPr>
        <w:t xml:space="preserve"> under section 3 “Procedure for updating the organisation types” above. </w:t>
      </w:r>
    </w:p>
    <w:p w14:paraId="5792B27B" w14:textId="77777777" w:rsidR="00631B7B" w:rsidRDefault="00631B7B" w:rsidP="00EC1322">
      <w:pPr>
        <w:keepNext/>
        <w:keepLines/>
        <w:spacing w:after="240"/>
        <w:jc w:val="both"/>
        <w:sectPr w:rsidR="00631B7B" w:rsidSect="00985A8E">
          <w:pgSz w:w="16838" w:h="11906" w:orient="landscape"/>
          <w:pgMar w:top="1418" w:right="1418" w:bottom="1418" w:left="1418" w:header="709" w:footer="709" w:gutter="0"/>
          <w:cols w:space="708"/>
          <w:docGrid w:linePitch="360"/>
        </w:sectPr>
      </w:pPr>
    </w:p>
    <w:p w14:paraId="773C2AC0" w14:textId="533CADDD" w:rsidR="005369CE" w:rsidRPr="00222702" w:rsidRDefault="005369CE" w:rsidP="00DA31B6">
      <w:pPr>
        <w:pStyle w:val="Heading1"/>
      </w:pPr>
      <w:bookmarkStart w:id="84" w:name="_Toc49181704"/>
      <w:r w:rsidRPr="00222702">
        <w:lastRenderedPageBreak/>
        <w:t>ANNEX 2</w:t>
      </w:r>
      <w:r w:rsidR="00222702" w:rsidRPr="00222702">
        <w:t xml:space="preserve">: </w:t>
      </w:r>
      <w:r w:rsidRPr="007B467C">
        <w:t>CLASSIFICATION</w:t>
      </w:r>
      <w:r w:rsidRPr="00222702">
        <w:t xml:space="preserve"> OF </w:t>
      </w:r>
      <w:r w:rsidR="00C7493F">
        <w:t xml:space="preserve">INTERNATIONAL AND OTHER </w:t>
      </w:r>
      <w:r w:rsidRPr="00222702">
        <w:t>ORGANISATIONS BY TYPE</w:t>
      </w:r>
      <w:bookmarkEnd w:id="84"/>
    </w:p>
    <w:tbl>
      <w:tblPr>
        <w:tblStyle w:val="PlainTable31"/>
        <w:tblW w:w="0" w:type="auto"/>
        <w:tblLook w:val="04A0" w:firstRow="1" w:lastRow="0" w:firstColumn="1" w:lastColumn="0" w:noHBand="0" w:noVBand="1"/>
      </w:tblPr>
      <w:tblGrid>
        <w:gridCol w:w="2403"/>
        <w:gridCol w:w="6667"/>
      </w:tblGrid>
      <w:tr w:rsidR="004A17EF" w:rsidRPr="0078256C" w14:paraId="413CC36D" w14:textId="77777777" w:rsidTr="00345D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23" w:type="dxa"/>
          </w:tcPr>
          <w:p w14:paraId="5B6740E9" w14:textId="68700DAD" w:rsidR="004A17EF" w:rsidRPr="004A17EF" w:rsidRDefault="004A17EF" w:rsidP="00B10771">
            <w:pPr>
              <w:spacing w:before="60" w:after="60"/>
              <w:jc w:val="center"/>
              <w:rPr>
                <w:rFonts w:ascii="Arial" w:hAnsi="Arial" w:cs="Arial"/>
                <w:sz w:val="18"/>
                <w:szCs w:val="18"/>
              </w:rPr>
            </w:pPr>
            <w:r w:rsidRPr="004A17EF">
              <w:rPr>
                <w:rFonts w:ascii="Arial" w:hAnsi="Arial" w:cs="Arial"/>
                <w:sz w:val="18"/>
                <w:szCs w:val="18"/>
              </w:rPr>
              <w:t xml:space="preserve">digit </w:t>
            </w:r>
            <w:r w:rsidR="00345D85">
              <w:rPr>
                <w:rFonts w:ascii="Arial" w:hAnsi="Arial" w:cs="Arial"/>
                <w:sz w:val="18"/>
                <w:szCs w:val="18"/>
              </w:rPr>
              <w:t xml:space="preserve">PREFIX </w:t>
            </w:r>
            <w:r w:rsidRPr="004A17EF">
              <w:rPr>
                <w:rFonts w:ascii="Arial" w:hAnsi="Arial" w:cs="Arial"/>
                <w:sz w:val="18"/>
                <w:szCs w:val="18"/>
              </w:rPr>
              <w:t>in</w:t>
            </w:r>
            <w:r w:rsidR="00345D85">
              <w:rPr>
                <w:rFonts w:ascii="Arial" w:hAnsi="Arial" w:cs="Arial"/>
                <w:sz w:val="18"/>
                <w:szCs w:val="18"/>
              </w:rPr>
              <w:t xml:space="preserve"> SYNTAX</w:t>
            </w:r>
            <w:r w:rsidRPr="004A17EF">
              <w:rPr>
                <w:rFonts w:ascii="Arial" w:hAnsi="Arial" w:cs="Arial"/>
                <w:sz w:val="18"/>
                <w:szCs w:val="18"/>
              </w:rPr>
              <w:t xml:space="preserve"> </w:t>
            </w:r>
          </w:p>
          <w:p w14:paraId="23321160" w14:textId="1545A599" w:rsidR="004A17EF" w:rsidRPr="0078256C" w:rsidRDefault="004A17EF" w:rsidP="00B10771">
            <w:pPr>
              <w:spacing w:before="60" w:after="60"/>
              <w:jc w:val="center"/>
              <w:rPr>
                <w:rFonts w:ascii="Arial" w:hAnsi="Arial" w:cs="Arial"/>
                <w:sz w:val="18"/>
                <w:szCs w:val="20"/>
              </w:rPr>
            </w:pPr>
            <w:r w:rsidRPr="00345D85">
              <w:rPr>
                <w:rFonts w:ascii="Arial" w:hAnsi="Arial" w:cs="Arial"/>
                <w:color w:val="FF0000"/>
                <w:sz w:val="18"/>
                <w:szCs w:val="18"/>
                <w:shd w:val="clear" w:color="auto" w:fill="BFBFBF"/>
              </w:rPr>
              <w:t>N</w:t>
            </w:r>
            <w:r w:rsidRPr="004A17EF">
              <w:rPr>
                <w:rFonts w:ascii="Arial" w:hAnsi="Arial" w:cs="Arial"/>
                <w:sz w:val="18"/>
                <w:szCs w:val="18"/>
                <w:shd w:val="clear" w:color="auto" w:fill="BFBFBF"/>
              </w:rPr>
              <w:t>A</w:t>
            </w:r>
            <w:r w:rsidR="00345D85">
              <w:rPr>
                <w:rFonts w:ascii="Arial" w:hAnsi="Arial" w:cs="Arial"/>
                <w:sz w:val="18"/>
                <w:szCs w:val="18"/>
                <w:shd w:val="clear" w:color="auto" w:fill="BFBFBF"/>
              </w:rPr>
              <w:t>(A)0</w:t>
            </w:r>
            <w:r w:rsidRPr="004A17EF">
              <w:rPr>
                <w:rFonts w:ascii="Arial" w:hAnsi="Arial" w:cs="Arial"/>
                <w:sz w:val="18"/>
                <w:szCs w:val="18"/>
                <w:shd w:val="clear" w:color="auto" w:fill="BFBFBF"/>
              </w:rPr>
              <w:t>(000)</w:t>
            </w:r>
          </w:p>
        </w:tc>
        <w:tc>
          <w:tcPr>
            <w:tcW w:w="6757" w:type="dxa"/>
            <w:vAlign w:val="center"/>
          </w:tcPr>
          <w:p w14:paraId="52D14479" w14:textId="77777777" w:rsidR="004A17EF" w:rsidRPr="0078256C" w:rsidRDefault="004A17EF" w:rsidP="00345D85">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20"/>
              </w:rPr>
            </w:pPr>
            <w:r w:rsidRPr="0078256C">
              <w:rPr>
                <w:rFonts w:ascii="Arial" w:hAnsi="Arial" w:cs="Arial"/>
                <w:sz w:val="18"/>
                <w:szCs w:val="20"/>
              </w:rPr>
              <w:t>Organisation type</w:t>
            </w:r>
          </w:p>
        </w:tc>
      </w:tr>
      <w:tr w:rsidR="004C3E13" w:rsidRPr="0078256C" w14:paraId="18ADF3C9" w14:textId="77777777" w:rsidTr="00E53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3" w:type="dxa"/>
          </w:tcPr>
          <w:p w14:paraId="03CA84A9" w14:textId="55E3BEFB" w:rsidR="004C3E13" w:rsidRPr="0078256C" w:rsidRDefault="004C3E13" w:rsidP="00B10771">
            <w:pPr>
              <w:spacing w:before="60" w:after="60"/>
              <w:jc w:val="center"/>
              <w:rPr>
                <w:rFonts w:ascii="Arial" w:hAnsi="Arial" w:cs="Arial"/>
                <w:b w:val="0"/>
                <w:color w:val="FF0000"/>
                <w:sz w:val="16"/>
                <w:szCs w:val="20"/>
              </w:rPr>
            </w:pPr>
            <w:r>
              <w:rPr>
                <w:rFonts w:ascii="Arial" w:hAnsi="Arial" w:cs="Arial"/>
                <w:b w:val="0"/>
                <w:color w:val="FF0000"/>
                <w:sz w:val="16"/>
                <w:szCs w:val="20"/>
              </w:rPr>
              <w:t>_T</w:t>
            </w:r>
          </w:p>
        </w:tc>
        <w:tc>
          <w:tcPr>
            <w:tcW w:w="6757" w:type="dxa"/>
          </w:tcPr>
          <w:p w14:paraId="0B500A75" w14:textId="711A9BD9" w:rsidR="004C3E13" w:rsidRPr="004A17EF" w:rsidRDefault="004C3E13" w:rsidP="00B10771">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Pr>
                <w:rFonts w:ascii="Arial" w:hAnsi="Arial" w:cs="Arial"/>
                <w:sz w:val="16"/>
                <w:szCs w:val="20"/>
              </w:rPr>
              <w:t>All international organisations</w:t>
            </w:r>
          </w:p>
        </w:tc>
      </w:tr>
      <w:tr w:rsidR="004A17EF" w:rsidRPr="0078256C" w14:paraId="5AF21FB5" w14:textId="77777777" w:rsidTr="00E53CCE">
        <w:tc>
          <w:tcPr>
            <w:cnfStyle w:val="001000000000" w:firstRow="0" w:lastRow="0" w:firstColumn="1" w:lastColumn="0" w:oddVBand="0" w:evenVBand="0" w:oddHBand="0" w:evenHBand="0" w:firstRowFirstColumn="0" w:firstRowLastColumn="0" w:lastRowFirstColumn="0" w:lastRowLastColumn="0"/>
            <w:tcW w:w="2423" w:type="dxa"/>
          </w:tcPr>
          <w:p w14:paraId="532214E6" w14:textId="77777777" w:rsidR="004A17EF" w:rsidRPr="0078256C" w:rsidRDefault="004A17EF" w:rsidP="00B10771">
            <w:pPr>
              <w:spacing w:before="60" w:after="60"/>
              <w:jc w:val="center"/>
              <w:rPr>
                <w:rFonts w:ascii="Arial" w:hAnsi="Arial" w:cs="Arial"/>
                <w:b w:val="0"/>
                <w:color w:val="FF0000"/>
                <w:sz w:val="16"/>
                <w:szCs w:val="20"/>
              </w:rPr>
            </w:pPr>
            <w:r w:rsidRPr="0078256C">
              <w:rPr>
                <w:rFonts w:ascii="Arial" w:hAnsi="Arial" w:cs="Arial"/>
                <w:b w:val="0"/>
                <w:color w:val="FF0000"/>
                <w:sz w:val="16"/>
                <w:szCs w:val="20"/>
              </w:rPr>
              <w:t>1</w:t>
            </w:r>
          </w:p>
        </w:tc>
        <w:tc>
          <w:tcPr>
            <w:tcW w:w="6757" w:type="dxa"/>
          </w:tcPr>
          <w:p w14:paraId="5D888F66" w14:textId="2DC9A321" w:rsidR="004A17EF" w:rsidRPr="0078256C" w:rsidRDefault="004C3E13" w:rsidP="00B10771">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Pr>
                <w:rFonts w:ascii="Arial" w:hAnsi="Arial" w:cs="Arial"/>
                <w:sz w:val="16"/>
                <w:szCs w:val="20"/>
              </w:rPr>
              <w:t>UN</w:t>
            </w:r>
            <w:r w:rsidRPr="004A17EF">
              <w:rPr>
                <w:rFonts w:ascii="Arial" w:hAnsi="Arial" w:cs="Arial"/>
                <w:sz w:val="16"/>
                <w:szCs w:val="20"/>
              </w:rPr>
              <w:t xml:space="preserve"> </w:t>
            </w:r>
            <w:r w:rsidR="004A17EF" w:rsidRPr="004A17EF">
              <w:rPr>
                <w:rFonts w:ascii="Arial" w:hAnsi="Arial" w:cs="Arial"/>
                <w:sz w:val="16"/>
                <w:szCs w:val="20"/>
              </w:rPr>
              <w:t>organisations</w:t>
            </w:r>
          </w:p>
        </w:tc>
      </w:tr>
      <w:tr w:rsidR="004A17EF" w:rsidRPr="0078256C" w14:paraId="16D88FD8" w14:textId="77777777" w:rsidTr="00E53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3" w:type="dxa"/>
          </w:tcPr>
          <w:p w14:paraId="523586FE" w14:textId="77777777" w:rsidR="004A17EF" w:rsidRPr="0078256C" w:rsidRDefault="004A17EF" w:rsidP="00B10771">
            <w:pPr>
              <w:spacing w:before="60" w:after="60"/>
              <w:jc w:val="center"/>
              <w:rPr>
                <w:rFonts w:ascii="Arial" w:hAnsi="Arial" w:cs="Arial"/>
                <w:b w:val="0"/>
                <w:color w:val="FF0000"/>
                <w:sz w:val="16"/>
                <w:szCs w:val="20"/>
              </w:rPr>
            </w:pPr>
            <w:r w:rsidRPr="0078256C">
              <w:rPr>
                <w:rFonts w:ascii="Arial" w:hAnsi="Arial" w:cs="Arial"/>
                <w:b w:val="0"/>
                <w:color w:val="FF0000"/>
                <w:sz w:val="16"/>
                <w:szCs w:val="20"/>
              </w:rPr>
              <w:t>4</w:t>
            </w:r>
          </w:p>
        </w:tc>
        <w:tc>
          <w:tcPr>
            <w:tcW w:w="6757" w:type="dxa"/>
          </w:tcPr>
          <w:p w14:paraId="6A88A2C0" w14:textId="1AC8A29A" w:rsidR="004A17EF" w:rsidRPr="0078256C" w:rsidRDefault="004A17EF" w:rsidP="00B10771">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6"/>
                <w:szCs w:val="20"/>
              </w:rPr>
            </w:pPr>
            <w:r w:rsidRPr="004A17EF">
              <w:rPr>
                <w:rFonts w:ascii="Arial" w:hAnsi="Arial" w:cs="Arial"/>
                <w:sz w:val="16"/>
                <w:szCs w:val="20"/>
              </w:rPr>
              <w:t>European Community Institutions, Organs and Organisms</w:t>
            </w:r>
          </w:p>
        </w:tc>
      </w:tr>
      <w:tr w:rsidR="004A17EF" w:rsidRPr="0078256C" w14:paraId="06639FC6" w14:textId="77777777" w:rsidTr="00E53CCE">
        <w:tc>
          <w:tcPr>
            <w:cnfStyle w:val="001000000000" w:firstRow="0" w:lastRow="0" w:firstColumn="1" w:lastColumn="0" w:oddVBand="0" w:evenVBand="0" w:oddHBand="0" w:evenHBand="0" w:firstRowFirstColumn="0" w:firstRowLastColumn="0" w:lastRowFirstColumn="0" w:lastRowLastColumn="0"/>
            <w:tcW w:w="2423" w:type="dxa"/>
          </w:tcPr>
          <w:p w14:paraId="0D13211F" w14:textId="77777777" w:rsidR="004A17EF" w:rsidRPr="0078256C" w:rsidRDefault="004A17EF" w:rsidP="00B10771">
            <w:pPr>
              <w:spacing w:before="60" w:after="60"/>
              <w:jc w:val="center"/>
              <w:rPr>
                <w:rFonts w:ascii="Arial" w:hAnsi="Arial" w:cs="Arial"/>
                <w:b w:val="0"/>
                <w:color w:val="FF0000"/>
                <w:sz w:val="16"/>
                <w:szCs w:val="20"/>
              </w:rPr>
            </w:pPr>
            <w:r w:rsidRPr="0078256C">
              <w:rPr>
                <w:rFonts w:ascii="Arial" w:hAnsi="Arial" w:cs="Arial"/>
                <w:b w:val="0"/>
                <w:color w:val="FF0000"/>
                <w:sz w:val="16"/>
                <w:szCs w:val="20"/>
              </w:rPr>
              <w:t>5</w:t>
            </w:r>
          </w:p>
        </w:tc>
        <w:tc>
          <w:tcPr>
            <w:tcW w:w="6757" w:type="dxa"/>
          </w:tcPr>
          <w:p w14:paraId="31EA58F6" w14:textId="2B83F771" w:rsidR="004A17EF" w:rsidRPr="0078256C" w:rsidRDefault="004A17EF" w:rsidP="004C3E1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4A17EF">
              <w:rPr>
                <w:rFonts w:ascii="Arial" w:hAnsi="Arial" w:cs="Arial"/>
                <w:sz w:val="16"/>
                <w:szCs w:val="20"/>
              </w:rPr>
              <w:t>Other International Organisations (financial)</w:t>
            </w:r>
          </w:p>
        </w:tc>
      </w:tr>
      <w:tr w:rsidR="004A17EF" w:rsidRPr="007E3423" w14:paraId="144785DE" w14:textId="77777777" w:rsidTr="00E53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3" w:type="dxa"/>
          </w:tcPr>
          <w:p w14:paraId="36F53091" w14:textId="77777777" w:rsidR="004A17EF" w:rsidRPr="0078256C" w:rsidRDefault="004A17EF" w:rsidP="00B10771">
            <w:pPr>
              <w:spacing w:before="60" w:after="60"/>
              <w:jc w:val="center"/>
              <w:rPr>
                <w:rFonts w:ascii="Arial" w:hAnsi="Arial" w:cs="Arial"/>
                <w:b w:val="0"/>
                <w:color w:val="FF0000"/>
                <w:sz w:val="16"/>
                <w:szCs w:val="20"/>
              </w:rPr>
            </w:pPr>
            <w:r w:rsidRPr="0078256C">
              <w:rPr>
                <w:rFonts w:ascii="Arial" w:hAnsi="Arial" w:cs="Arial"/>
                <w:b w:val="0"/>
                <w:color w:val="FF0000"/>
                <w:sz w:val="16"/>
                <w:szCs w:val="20"/>
              </w:rPr>
              <w:t>6</w:t>
            </w:r>
          </w:p>
        </w:tc>
        <w:tc>
          <w:tcPr>
            <w:tcW w:w="6757" w:type="dxa"/>
          </w:tcPr>
          <w:p w14:paraId="77550902" w14:textId="00B86459" w:rsidR="004A17EF" w:rsidRPr="0053092A" w:rsidRDefault="004A17EF" w:rsidP="004C3E1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6"/>
                <w:szCs w:val="20"/>
                <w:lang w:val="fr-FR"/>
              </w:rPr>
            </w:pPr>
            <w:proofErr w:type="spellStart"/>
            <w:r w:rsidRPr="0053092A">
              <w:rPr>
                <w:rFonts w:ascii="Arial" w:hAnsi="Arial" w:cs="Arial"/>
                <w:sz w:val="16"/>
                <w:szCs w:val="20"/>
                <w:lang w:val="fr-FR"/>
              </w:rPr>
              <w:t>Other</w:t>
            </w:r>
            <w:proofErr w:type="spellEnd"/>
            <w:r w:rsidRPr="0053092A">
              <w:rPr>
                <w:rFonts w:ascii="Arial" w:hAnsi="Arial" w:cs="Arial"/>
                <w:sz w:val="16"/>
                <w:szCs w:val="20"/>
                <w:lang w:val="fr-FR"/>
              </w:rPr>
              <w:t xml:space="preserve"> International Organisations (non-</w:t>
            </w:r>
            <w:proofErr w:type="spellStart"/>
            <w:r w:rsidRPr="0053092A">
              <w:rPr>
                <w:rFonts w:ascii="Arial" w:hAnsi="Arial" w:cs="Arial"/>
                <w:sz w:val="16"/>
                <w:szCs w:val="20"/>
                <w:lang w:val="fr-FR"/>
              </w:rPr>
              <w:t>financial</w:t>
            </w:r>
            <w:proofErr w:type="spellEnd"/>
            <w:r w:rsidRPr="0053092A">
              <w:rPr>
                <w:rFonts w:ascii="Arial" w:hAnsi="Arial" w:cs="Arial"/>
                <w:sz w:val="16"/>
                <w:szCs w:val="20"/>
                <w:lang w:val="fr-FR"/>
              </w:rPr>
              <w:t>)</w:t>
            </w:r>
          </w:p>
        </w:tc>
      </w:tr>
      <w:tr w:rsidR="00BF1BB8" w:rsidRPr="00E53CCE" w14:paraId="3D0F0E7B" w14:textId="77777777" w:rsidTr="00E53CCE">
        <w:tc>
          <w:tcPr>
            <w:cnfStyle w:val="001000000000" w:firstRow="0" w:lastRow="0" w:firstColumn="1" w:lastColumn="0" w:oddVBand="0" w:evenVBand="0" w:oddHBand="0" w:evenHBand="0" w:firstRowFirstColumn="0" w:firstRowLastColumn="0" w:lastRowFirstColumn="0" w:lastRowLastColumn="0"/>
            <w:tcW w:w="2423" w:type="dxa"/>
          </w:tcPr>
          <w:p w14:paraId="1D5B44EA" w14:textId="6C782871" w:rsidR="00BF1BB8" w:rsidRPr="0078256C" w:rsidRDefault="00C7493F" w:rsidP="00B10771">
            <w:pPr>
              <w:spacing w:before="60" w:after="60"/>
              <w:jc w:val="center"/>
              <w:rPr>
                <w:rFonts w:ascii="Arial" w:hAnsi="Arial" w:cs="Arial"/>
                <w:b w:val="0"/>
                <w:color w:val="FF0000"/>
                <w:sz w:val="16"/>
                <w:szCs w:val="20"/>
              </w:rPr>
            </w:pPr>
            <w:r>
              <w:rPr>
                <w:rFonts w:ascii="Arial" w:hAnsi="Arial" w:cs="Arial"/>
                <w:b w:val="0"/>
                <w:color w:val="FF0000"/>
                <w:sz w:val="16"/>
                <w:szCs w:val="20"/>
              </w:rPr>
              <w:t>9</w:t>
            </w:r>
          </w:p>
        </w:tc>
        <w:tc>
          <w:tcPr>
            <w:tcW w:w="6757" w:type="dxa"/>
          </w:tcPr>
          <w:p w14:paraId="516F7CAE" w14:textId="00467B56" w:rsidR="00BF1BB8" w:rsidRPr="00C31A29" w:rsidRDefault="00C7493F" w:rsidP="00B10771">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6"/>
                <w:szCs w:val="20"/>
              </w:rPr>
            </w:pPr>
            <w:r w:rsidRPr="00C31A29">
              <w:rPr>
                <w:rFonts w:ascii="Arial" w:hAnsi="Arial" w:cs="Arial"/>
                <w:sz w:val="16"/>
                <w:szCs w:val="20"/>
              </w:rPr>
              <w:t>Other Organisations</w:t>
            </w:r>
            <w:r w:rsidR="00C31A29" w:rsidRPr="00C31A29">
              <w:rPr>
                <w:rFonts w:ascii="Arial" w:hAnsi="Arial" w:cs="Arial"/>
                <w:sz w:val="16"/>
                <w:szCs w:val="20"/>
              </w:rPr>
              <w:t xml:space="preserve"> (including private organisations)</w:t>
            </w:r>
          </w:p>
        </w:tc>
      </w:tr>
    </w:tbl>
    <w:p w14:paraId="43F67A6A" w14:textId="0312AA85" w:rsidR="004A17EF" w:rsidRDefault="004A17EF" w:rsidP="00B10771">
      <w:pPr>
        <w:spacing w:after="240"/>
        <w:jc w:val="both"/>
        <w:rPr>
          <w:rFonts w:ascii="Arial" w:hAnsi="Arial" w:cs="Arial"/>
          <w:sz w:val="22"/>
          <w:szCs w:val="22"/>
        </w:rPr>
      </w:pPr>
    </w:p>
    <w:p w14:paraId="7E245255" w14:textId="64E38833" w:rsidR="00C7493F" w:rsidRDefault="00345D85" w:rsidP="00B10771">
      <w:pPr>
        <w:spacing w:after="240"/>
        <w:jc w:val="both"/>
        <w:rPr>
          <w:rFonts w:ascii="Arial" w:hAnsi="Arial" w:cs="Arial"/>
          <w:sz w:val="22"/>
          <w:szCs w:val="22"/>
        </w:rPr>
      </w:pPr>
      <w:r>
        <w:rPr>
          <w:rFonts w:ascii="Arial" w:hAnsi="Arial" w:cs="Arial"/>
          <w:sz w:val="22"/>
          <w:szCs w:val="22"/>
        </w:rPr>
        <w:t>“</w:t>
      </w:r>
      <w:r w:rsidR="00C7493F">
        <w:rPr>
          <w:rFonts w:ascii="Arial" w:hAnsi="Arial" w:cs="Arial"/>
          <w:sz w:val="22"/>
          <w:szCs w:val="22"/>
        </w:rPr>
        <w:t>Other Organisations</w:t>
      </w:r>
      <w:r>
        <w:rPr>
          <w:rFonts w:ascii="Arial" w:hAnsi="Arial" w:cs="Arial"/>
          <w:sz w:val="22"/>
          <w:szCs w:val="22"/>
        </w:rPr>
        <w:t>”</w:t>
      </w:r>
      <w:r w:rsidR="00C7493F">
        <w:rPr>
          <w:rFonts w:ascii="Arial" w:hAnsi="Arial" w:cs="Arial"/>
          <w:sz w:val="22"/>
          <w:szCs w:val="22"/>
        </w:rPr>
        <w:t xml:space="preserve"> may include commercial data providers, and private research institutions.</w:t>
      </w:r>
    </w:p>
    <w:p w14:paraId="655C63EE" w14:textId="0A05E6E8" w:rsidR="00D20973" w:rsidRPr="00D97A16" w:rsidRDefault="00A1127B" w:rsidP="00CC3998">
      <w:pPr>
        <w:spacing w:after="240"/>
        <w:jc w:val="both"/>
        <w:rPr>
          <w:rFonts w:ascii="Arial" w:hAnsi="Arial" w:cs="Arial"/>
          <w:sz w:val="22"/>
          <w:szCs w:val="22"/>
        </w:rPr>
      </w:pPr>
      <w:r w:rsidRPr="00CC3998">
        <w:rPr>
          <w:rFonts w:ascii="Arial" w:hAnsi="Arial" w:cs="Arial"/>
          <w:sz w:val="22"/>
          <w:szCs w:val="22"/>
        </w:rPr>
        <w:t>A</w:t>
      </w:r>
      <w:r w:rsidR="00111119" w:rsidRPr="00CC3998">
        <w:rPr>
          <w:rFonts w:ascii="Arial" w:hAnsi="Arial" w:cs="Arial"/>
          <w:sz w:val="22"/>
          <w:szCs w:val="22"/>
        </w:rPr>
        <w:t xml:space="preserve"> version of the international organisations code list </w:t>
      </w:r>
      <w:r w:rsidRPr="00CC3998">
        <w:rPr>
          <w:rFonts w:ascii="Arial" w:hAnsi="Arial" w:cs="Arial"/>
          <w:sz w:val="22"/>
          <w:szCs w:val="22"/>
        </w:rPr>
        <w:t xml:space="preserve">will be </w:t>
      </w:r>
      <w:r w:rsidR="00111119" w:rsidRPr="00CC3998">
        <w:rPr>
          <w:rFonts w:ascii="Arial" w:hAnsi="Arial" w:cs="Arial"/>
          <w:sz w:val="22"/>
          <w:szCs w:val="22"/>
        </w:rPr>
        <w:t xml:space="preserve">made publicly available via the </w:t>
      </w:r>
      <w:hyperlink r:id="rId21" w:tgtFrame="_blank" w:history="1">
        <w:r w:rsidR="00111119" w:rsidRPr="00CC3998">
          <w:t>SDMX Global Registry</w:t>
        </w:r>
      </w:hyperlink>
      <w:r w:rsidR="00111119" w:rsidRPr="00CC3998">
        <w:rPr>
          <w:rFonts w:ascii="Arial" w:hAnsi="Arial" w:cs="Arial"/>
          <w:sz w:val="22"/>
          <w:szCs w:val="22"/>
        </w:rPr>
        <w:t>.</w:t>
      </w:r>
    </w:p>
    <w:p w14:paraId="26D20D21" w14:textId="77777777" w:rsidR="00D97A16" w:rsidRDefault="00D97A16" w:rsidP="00D97A16">
      <w:pPr>
        <w:keepNext/>
        <w:keepLines/>
        <w:spacing w:after="240"/>
        <w:jc w:val="both"/>
        <w:rPr>
          <w:rFonts w:ascii="Arial" w:hAnsi="Arial" w:cs="Arial"/>
          <w:sz w:val="22"/>
          <w:szCs w:val="22"/>
        </w:rPr>
      </w:pPr>
    </w:p>
    <w:p w14:paraId="634E7072" w14:textId="77777777" w:rsidR="00D97A16" w:rsidRDefault="00D97A16" w:rsidP="00D97A16">
      <w:pPr>
        <w:pStyle w:val="Heading1"/>
        <w:sectPr w:rsidR="00D97A16" w:rsidSect="00052A8D">
          <w:type w:val="oddPage"/>
          <w:pgSz w:w="11906" w:h="16838"/>
          <w:pgMar w:top="1418" w:right="1418" w:bottom="1418" w:left="1418" w:header="709" w:footer="709" w:gutter="0"/>
          <w:cols w:space="708"/>
          <w:docGrid w:linePitch="360"/>
        </w:sectPr>
      </w:pPr>
    </w:p>
    <w:p w14:paraId="575F06F9" w14:textId="77777777" w:rsidR="001126C3" w:rsidRPr="00D97A16" w:rsidRDefault="001126C3" w:rsidP="00CC3998">
      <w:pPr>
        <w:spacing w:after="240"/>
        <w:jc w:val="both"/>
        <w:rPr>
          <w:rFonts w:ascii="Arial" w:hAnsi="Arial" w:cs="Arial"/>
          <w:sz w:val="22"/>
          <w:szCs w:val="22"/>
        </w:rPr>
      </w:pPr>
    </w:p>
    <w:p w14:paraId="739B610F" w14:textId="2BEA91FE" w:rsidR="001126C3" w:rsidRDefault="00D36DB7" w:rsidP="00D97A16">
      <w:pPr>
        <w:pStyle w:val="Heading1"/>
      </w:pPr>
      <w:r>
        <w:t xml:space="preserve">ANNEX 3: </w:t>
      </w:r>
      <w:r w:rsidR="001126C3">
        <w:t>AGGREGATION OF ORGANISATIONAL STRUCTURES</w:t>
      </w:r>
    </w:p>
    <w:p w14:paraId="6356FEFD" w14:textId="46E47864" w:rsidR="00D36DB7" w:rsidRDefault="00D36DB7" w:rsidP="00CC3998">
      <w:pPr>
        <w:spacing w:after="240"/>
        <w:jc w:val="both"/>
        <w:rPr>
          <w:rFonts w:ascii="Arial" w:hAnsi="Arial" w:cs="Arial"/>
          <w:sz w:val="22"/>
          <w:szCs w:val="22"/>
        </w:rPr>
      </w:pPr>
      <w:proofErr w:type="gramStart"/>
      <w:r>
        <w:rPr>
          <w:rFonts w:ascii="Arial" w:hAnsi="Arial" w:cs="Arial"/>
          <w:sz w:val="22"/>
          <w:szCs w:val="22"/>
        </w:rPr>
        <w:t>In order to</w:t>
      </w:r>
      <w:proofErr w:type="gramEnd"/>
      <w:r>
        <w:rPr>
          <w:rFonts w:ascii="Arial" w:hAnsi="Arial" w:cs="Arial"/>
          <w:sz w:val="22"/>
          <w:szCs w:val="22"/>
        </w:rPr>
        <w:t xml:space="preserve"> code aggr</w:t>
      </w:r>
      <w:r w:rsidR="00C6577F">
        <w:rPr>
          <w:rFonts w:ascii="Arial" w:hAnsi="Arial" w:cs="Arial"/>
          <w:sz w:val="22"/>
          <w:szCs w:val="22"/>
        </w:rPr>
        <w:t>eg</w:t>
      </w:r>
      <w:r>
        <w:rPr>
          <w:rFonts w:ascii="Arial" w:hAnsi="Arial" w:cs="Arial"/>
          <w:sz w:val="22"/>
          <w:szCs w:val="22"/>
        </w:rPr>
        <w:t>ation of historical breakdowns in an organisation on</w:t>
      </w:r>
      <w:r w:rsidR="00C6577F">
        <w:rPr>
          <w:rFonts w:ascii="Arial" w:hAnsi="Arial" w:cs="Arial"/>
          <w:sz w:val="22"/>
          <w:szCs w:val="22"/>
        </w:rPr>
        <w:t>e</w:t>
      </w:r>
      <w:r>
        <w:rPr>
          <w:rFonts w:ascii="Arial" w:hAnsi="Arial" w:cs="Arial"/>
          <w:sz w:val="22"/>
          <w:szCs w:val="22"/>
        </w:rPr>
        <w:t xml:space="preserve"> can use the </w:t>
      </w:r>
      <w:r w:rsidR="005F13A5">
        <w:rPr>
          <w:rFonts w:ascii="Arial" w:hAnsi="Arial" w:cs="Arial"/>
          <w:sz w:val="22"/>
          <w:szCs w:val="22"/>
        </w:rPr>
        <w:t>different</w:t>
      </w:r>
      <w:r>
        <w:rPr>
          <w:rFonts w:ascii="Arial" w:hAnsi="Arial" w:cs="Arial"/>
          <w:sz w:val="22"/>
          <w:szCs w:val="22"/>
        </w:rPr>
        <w:t xml:space="preserve"> </w:t>
      </w:r>
      <w:r w:rsidR="005F13A5" w:rsidRPr="005F13A5">
        <w:rPr>
          <w:rFonts w:ascii="Arial" w:hAnsi="Arial" w:cs="Arial"/>
          <w:sz w:val="22"/>
          <w:szCs w:val="22"/>
        </w:rPr>
        <w:t>conventions ruling non-hierarchical aggregations</w:t>
      </w:r>
      <w:r w:rsidR="005F13A5">
        <w:rPr>
          <w:rFonts w:ascii="Arial" w:hAnsi="Arial" w:cs="Arial"/>
          <w:sz w:val="22"/>
          <w:szCs w:val="22"/>
        </w:rPr>
        <w:t>.</w:t>
      </w:r>
    </w:p>
    <w:p w14:paraId="68C25025" w14:textId="2D34C0F1" w:rsidR="005F13A5" w:rsidRPr="00096B5A" w:rsidRDefault="005F13A5" w:rsidP="00CC3998">
      <w:pPr>
        <w:spacing w:after="240"/>
        <w:jc w:val="both"/>
        <w:rPr>
          <w:rFonts w:ascii="Arial" w:hAnsi="Arial" w:cs="Arial"/>
          <w:sz w:val="22"/>
          <w:szCs w:val="22"/>
        </w:rPr>
      </w:pPr>
      <w:r w:rsidRPr="00096B5A">
        <w:rPr>
          <w:rFonts w:ascii="Arial" w:hAnsi="Arial" w:cs="Arial"/>
          <w:sz w:val="22"/>
          <w:szCs w:val="22"/>
        </w:rPr>
        <w:t xml:space="preserve">Non-standard aggregations occur within hierarchical classifications. This may involve concepts that do not have a common ancestor in the </w:t>
      </w:r>
      <w:proofErr w:type="gramStart"/>
      <w:r w:rsidRPr="00096B5A">
        <w:rPr>
          <w:rFonts w:ascii="Arial" w:hAnsi="Arial" w:cs="Arial"/>
          <w:sz w:val="22"/>
          <w:szCs w:val="22"/>
        </w:rPr>
        <w:t>classification, or</w:t>
      </w:r>
      <w:proofErr w:type="gramEnd"/>
      <w:r w:rsidRPr="00096B5A">
        <w:rPr>
          <w:rFonts w:ascii="Arial" w:hAnsi="Arial" w:cs="Arial"/>
          <w:sz w:val="22"/>
          <w:szCs w:val="22"/>
        </w:rPr>
        <w:t xml:space="preserve"> are defined at different levels.</w:t>
      </w:r>
    </w:p>
    <w:p w14:paraId="74B50D81" w14:textId="11AAF681" w:rsidR="005F13A5" w:rsidRPr="00096B5A" w:rsidRDefault="00096B5A" w:rsidP="00096B5A">
      <w:pPr>
        <w:spacing w:after="240"/>
        <w:jc w:val="both"/>
        <w:rPr>
          <w:rFonts w:ascii="Arial" w:hAnsi="Arial" w:cs="Arial"/>
          <w:sz w:val="22"/>
          <w:szCs w:val="22"/>
        </w:rPr>
      </w:pPr>
      <w:r w:rsidRPr="00096B5A">
        <w:rPr>
          <w:rFonts w:ascii="Arial" w:hAnsi="Arial" w:cs="Arial"/>
          <w:sz w:val="22"/>
          <w:szCs w:val="22"/>
        </w:rPr>
        <w:t xml:space="preserve">The below examples are not limited to the aggregation for organisational structures but are general </w:t>
      </w:r>
      <w:r>
        <w:rPr>
          <w:rFonts w:ascii="Arial" w:hAnsi="Arial" w:cs="Arial"/>
          <w:sz w:val="22"/>
          <w:szCs w:val="22"/>
        </w:rPr>
        <w:t xml:space="preserve">aggregation </w:t>
      </w:r>
      <w:r w:rsidRPr="00096B5A">
        <w:rPr>
          <w:rFonts w:ascii="Arial" w:hAnsi="Arial" w:cs="Arial"/>
          <w:sz w:val="22"/>
          <w:szCs w:val="22"/>
        </w:rPr>
        <w:t>coding practices that can be used for different concepts from different domains.</w:t>
      </w:r>
    </w:p>
    <w:p w14:paraId="68B9550B" w14:textId="5236C093" w:rsidR="00096B5A" w:rsidRDefault="00096B5A" w:rsidP="005F13A5">
      <w:pPr>
        <w:pStyle w:val="Default"/>
        <w:rPr>
          <w:rFonts w:ascii="Arial" w:hAnsi="Arial" w:cs="Arial"/>
          <w:sz w:val="22"/>
          <w:szCs w:val="22"/>
        </w:rPr>
      </w:pPr>
      <w:r w:rsidRPr="00096B5A">
        <w:rPr>
          <w:rFonts w:ascii="Arial" w:hAnsi="Arial" w:cs="Arial"/>
          <w:sz w:val="22"/>
          <w:szCs w:val="22"/>
        </w:rPr>
        <w:t>There are four possible conventions with respect to non-hierarchical aggregations.</w:t>
      </w:r>
    </w:p>
    <w:p w14:paraId="19869807" w14:textId="77777777" w:rsidR="00096B5A" w:rsidRDefault="00096B5A" w:rsidP="005F13A5">
      <w:pPr>
        <w:pStyle w:val="Default"/>
        <w:rPr>
          <w:sz w:val="22"/>
          <w:szCs w:val="22"/>
        </w:rPr>
      </w:pPr>
    </w:p>
    <w:p w14:paraId="2014B486" w14:textId="4D010C00" w:rsidR="005F13A5" w:rsidRPr="00096B5A" w:rsidRDefault="005F13A5" w:rsidP="00096B5A">
      <w:pPr>
        <w:pStyle w:val="Default"/>
        <w:numPr>
          <w:ilvl w:val="0"/>
          <w:numId w:val="10"/>
        </w:numPr>
        <w:rPr>
          <w:rFonts w:ascii="Arial" w:hAnsi="Arial" w:cs="Arial"/>
          <w:sz w:val="22"/>
          <w:szCs w:val="22"/>
        </w:rPr>
      </w:pPr>
      <w:r w:rsidRPr="00096B5A">
        <w:rPr>
          <w:rFonts w:ascii="Arial" w:hAnsi="Arial" w:cs="Arial"/>
          <w:sz w:val="22"/>
          <w:szCs w:val="22"/>
        </w:rPr>
        <w:t xml:space="preserve">Enumeration coding. </w:t>
      </w:r>
    </w:p>
    <w:p w14:paraId="0426A17A" w14:textId="77777777" w:rsidR="00096B5A" w:rsidRDefault="00096B5A" w:rsidP="005F13A5">
      <w:pPr>
        <w:pStyle w:val="Default"/>
        <w:rPr>
          <w:rFonts w:cs="Times New Roman"/>
          <w:b/>
          <w:bCs/>
          <w:color w:val="auto"/>
          <w:sz w:val="22"/>
          <w:szCs w:val="22"/>
        </w:rPr>
      </w:pPr>
    </w:p>
    <w:p w14:paraId="5E6FD274" w14:textId="55668D1A" w:rsidR="005F13A5" w:rsidRPr="00096B5A" w:rsidRDefault="005F13A5" w:rsidP="005F13A5">
      <w:pPr>
        <w:pStyle w:val="Default"/>
        <w:rPr>
          <w:rFonts w:ascii="Arial" w:hAnsi="Arial" w:cs="Arial"/>
          <w:b/>
          <w:bCs/>
          <w:color w:val="auto"/>
          <w:sz w:val="22"/>
          <w:szCs w:val="22"/>
        </w:rPr>
      </w:pPr>
      <w:r w:rsidRPr="00096B5A">
        <w:rPr>
          <w:rFonts w:ascii="Arial" w:hAnsi="Arial" w:cs="Arial"/>
          <w:b/>
          <w:bCs/>
          <w:color w:val="auto"/>
          <w:sz w:val="22"/>
          <w:szCs w:val="22"/>
        </w:rPr>
        <w:t xml:space="preserve">Example </w:t>
      </w:r>
    </w:p>
    <w:p w14:paraId="60D40D21" w14:textId="77777777" w:rsidR="005F13A5" w:rsidRPr="00096B5A" w:rsidRDefault="005F13A5" w:rsidP="005F13A5">
      <w:pPr>
        <w:pStyle w:val="Default"/>
        <w:rPr>
          <w:rFonts w:ascii="Arial" w:hAnsi="Arial" w:cs="Arial"/>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2802"/>
        <w:gridCol w:w="2835"/>
      </w:tblGrid>
      <w:tr w:rsidR="005F13A5" w:rsidRPr="00096B5A" w14:paraId="6E995420" w14:textId="77777777" w:rsidTr="00096B5A">
        <w:trPr>
          <w:trHeight w:val="110"/>
        </w:trPr>
        <w:tc>
          <w:tcPr>
            <w:tcW w:w="2802" w:type="dxa"/>
            <w:tcBorders>
              <w:bottom w:val="single" w:sz="4" w:space="0" w:color="auto"/>
            </w:tcBorders>
          </w:tcPr>
          <w:p w14:paraId="782FD715" w14:textId="23A3C99F" w:rsidR="005F13A5" w:rsidRPr="00096B5A" w:rsidRDefault="005F13A5">
            <w:pPr>
              <w:pStyle w:val="Default"/>
              <w:rPr>
                <w:rFonts w:ascii="Arial" w:hAnsi="Arial" w:cs="Arial"/>
                <w:sz w:val="22"/>
                <w:szCs w:val="22"/>
              </w:rPr>
            </w:pPr>
            <w:r w:rsidRPr="00096B5A">
              <w:rPr>
                <w:rFonts w:ascii="Arial" w:hAnsi="Arial" w:cs="Arial"/>
                <w:sz w:val="22"/>
                <w:szCs w:val="22"/>
              </w:rPr>
              <w:t xml:space="preserve">Concept </w:t>
            </w:r>
          </w:p>
        </w:tc>
        <w:tc>
          <w:tcPr>
            <w:tcW w:w="2835" w:type="dxa"/>
            <w:tcBorders>
              <w:bottom w:val="single" w:sz="4" w:space="0" w:color="auto"/>
            </w:tcBorders>
          </w:tcPr>
          <w:p w14:paraId="5E5B4600" w14:textId="77777777" w:rsidR="005F13A5" w:rsidRPr="00096B5A" w:rsidRDefault="005F13A5">
            <w:pPr>
              <w:pStyle w:val="Default"/>
              <w:rPr>
                <w:rFonts w:ascii="Arial" w:hAnsi="Arial" w:cs="Arial"/>
                <w:sz w:val="22"/>
                <w:szCs w:val="22"/>
              </w:rPr>
            </w:pPr>
            <w:r w:rsidRPr="00096B5A">
              <w:rPr>
                <w:rFonts w:ascii="Arial" w:hAnsi="Arial" w:cs="Arial"/>
                <w:sz w:val="22"/>
                <w:szCs w:val="22"/>
              </w:rPr>
              <w:t xml:space="preserve">Code </w:t>
            </w:r>
          </w:p>
        </w:tc>
      </w:tr>
      <w:tr w:rsidR="005F13A5" w:rsidRPr="00096B5A" w14:paraId="2663FC0E" w14:textId="77777777" w:rsidTr="00096B5A">
        <w:trPr>
          <w:trHeight w:val="110"/>
        </w:trPr>
        <w:tc>
          <w:tcPr>
            <w:tcW w:w="2802" w:type="dxa"/>
            <w:tcBorders>
              <w:top w:val="single" w:sz="4" w:space="0" w:color="auto"/>
              <w:bottom w:val="nil"/>
            </w:tcBorders>
          </w:tcPr>
          <w:p w14:paraId="6DA8B28E" w14:textId="77777777" w:rsidR="00096B5A" w:rsidRDefault="00096B5A">
            <w:pPr>
              <w:pStyle w:val="Default"/>
              <w:rPr>
                <w:rFonts w:ascii="Arial" w:hAnsi="Arial" w:cs="Arial"/>
                <w:sz w:val="22"/>
                <w:szCs w:val="22"/>
              </w:rPr>
            </w:pPr>
          </w:p>
          <w:p w14:paraId="0B3D3F92" w14:textId="1B4E554A" w:rsidR="005F13A5" w:rsidRPr="00096B5A" w:rsidRDefault="00096B5A">
            <w:pPr>
              <w:pStyle w:val="Default"/>
              <w:rPr>
                <w:rFonts w:ascii="Arial" w:hAnsi="Arial" w:cs="Arial"/>
                <w:sz w:val="22"/>
                <w:szCs w:val="22"/>
              </w:rPr>
            </w:pPr>
            <w:r w:rsidRPr="00096B5A">
              <w:rPr>
                <w:rFonts w:ascii="Arial" w:hAnsi="Arial" w:cs="Arial"/>
                <w:sz w:val="22"/>
                <w:szCs w:val="22"/>
              </w:rPr>
              <w:t>D42+D43+D44+D</w:t>
            </w:r>
            <w:r w:rsidR="005F13A5" w:rsidRPr="00096B5A">
              <w:rPr>
                <w:rFonts w:ascii="Arial" w:hAnsi="Arial" w:cs="Arial"/>
                <w:sz w:val="22"/>
                <w:szCs w:val="22"/>
              </w:rPr>
              <w:t xml:space="preserve">45 </w:t>
            </w:r>
          </w:p>
        </w:tc>
        <w:tc>
          <w:tcPr>
            <w:tcW w:w="2835" w:type="dxa"/>
            <w:tcBorders>
              <w:top w:val="single" w:sz="4" w:space="0" w:color="auto"/>
              <w:bottom w:val="nil"/>
            </w:tcBorders>
          </w:tcPr>
          <w:p w14:paraId="2F94E176" w14:textId="77777777" w:rsidR="00C90BA7" w:rsidRDefault="00C90BA7" w:rsidP="005F13A5">
            <w:pPr>
              <w:pStyle w:val="Default"/>
              <w:rPr>
                <w:rFonts w:ascii="Arial" w:hAnsi="Arial" w:cs="Arial"/>
                <w:sz w:val="22"/>
                <w:szCs w:val="22"/>
              </w:rPr>
            </w:pPr>
          </w:p>
          <w:p w14:paraId="47BC85C0" w14:textId="7FB1C486" w:rsidR="005F13A5" w:rsidRPr="00096B5A" w:rsidRDefault="005F13A5" w:rsidP="005F13A5">
            <w:pPr>
              <w:pStyle w:val="Default"/>
              <w:rPr>
                <w:rFonts w:ascii="Arial" w:hAnsi="Arial" w:cs="Arial"/>
                <w:sz w:val="22"/>
                <w:szCs w:val="22"/>
              </w:rPr>
            </w:pPr>
            <w:r w:rsidRPr="00096B5A">
              <w:rPr>
                <w:rFonts w:ascii="Arial" w:hAnsi="Arial" w:cs="Arial"/>
                <w:sz w:val="22"/>
                <w:szCs w:val="22"/>
              </w:rPr>
              <w:t xml:space="preserve">D42_D43_D44_D45 </w:t>
            </w:r>
          </w:p>
        </w:tc>
      </w:tr>
      <w:tr w:rsidR="005F13A5" w:rsidRPr="00096B5A" w14:paraId="0327D594" w14:textId="77777777" w:rsidTr="00096B5A">
        <w:trPr>
          <w:trHeight w:val="110"/>
        </w:trPr>
        <w:tc>
          <w:tcPr>
            <w:tcW w:w="2802" w:type="dxa"/>
            <w:tcBorders>
              <w:top w:val="nil"/>
              <w:bottom w:val="nil"/>
            </w:tcBorders>
          </w:tcPr>
          <w:p w14:paraId="64C96EBD" w14:textId="72550769" w:rsidR="005F13A5" w:rsidRPr="00096B5A" w:rsidRDefault="00096B5A">
            <w:pPr>
              <w:pStyle w:val="Default"/>
              <w:rPr>
                <w:rFonts w:ascii="Arial" w:hAnsi="Arial" w:cs="Arial"/>
                <w:sz w:val="22"/>
                <w:szCs w:val="22"/>
              </w:rPr>
            </w:pPr>
            <w:r w:rsidRPr="00096B5A">
              <w:rPr>
                <w:rFonts w:ascii="Arial" w:hAnsi="Arial" w:cs="Arial"/>
                <w:sz w:val="22"/>
                <w:szCs w:val="22"/>
              </w:rPr>
              <w:t>D6311+D63121+D</w:t>
            </w:r>
            <w:r w:rsidR="005F13A5" w:rsidRPr="00096B5A">
              <w:rPr>
                <w:rFonts w:ascii="Arial" w:hAnsi="Arial" w:cs="Arial"/>
                <w:sz w:val="22"/>
                <w:szCs w:val="22"/>
              </w:rPr>
              <w:t xml:space="preserve">63131 </w:t>
            </w:r>
          </w:p>
        </w:tc>
        <w:tc>
          <w:tcPr>
            <w:tcW w:w="2835" w:type="dxa"/>
            <w:tcBorders>
              <w:top w:val="nil"/>
              <w:bottom w:val="nil"/>
            </w:tcBorders>
          </w:tcPr>
          <w:p w14:paraId="1EAA37B5" w14:textId="3F9FE3BC" w:rsidR="005F13A5" w:rsidRPr="00096B5A" w:rsidRDefault="005F13A5">
            <w:pPr>
              <w:pStyle w:val="Default"/>
              <w:rPr>
                <w:rFonts w:ascii="Arial" w:hAnsi="Arial" w:cs="Arial"/>
                <w:sz w:val="22"/>
                <w:szCs w:val="22"/>
              </w:rPr>
            </w:pPr>
            <w:r w:rsidRPr="00096B5A">
              <w:rPr>
                <w:rFonts w:ascii="Arial" w:hAnsi="Arial" w:cs="Arial"/>
                <w:sz w:val="22"/>
                <w:szCs w:val="22"/>
              </w:rPr>
              <w:t xml:space="preserve">D6311_D63121_D63131 </w:t>
            </w:r>
          </w:p>
        </w:tc>
      </w:tr>
      <w:tr w:rsidR="00096B5A" w:rsidRPr="00096B5A" w14:paraId="00EA25A1" w14:textId="77777777" w:rsidTr="00096B5A">
        <w:trPr>
          <w:trHeight w:val="110"/>
        </w:trPr>
        <w:tc>
          <w:tcPr>
            <w:tcW w:w="2802" w:type="dxa"/>
            <w:tcBorders>
              <w:top w:val="nil"/>
              <w:bottom w:val="single" w:sz="4" w:space="0" w:color="auto"/>
            </w:tcBorders>
          </w:tcPr>
          <w:p w14:paraId="2A39326F" w14:textId="1EC9C7F4" w:rsidR="00096B5A" w:rsidRPr="00096B5A" w:rsidRDefault="00096B5A">
            <w:pPr>
              <w:pStyle w:val="Default"/>
              <w:rPr>
                <w:rFonts w:ascii="Arial" w:hAnsi="Arial" w:cs="Arial"/>
                <w:sz w:val="22"/>
                <w:szCs w:val="22"/>
              </w:rPr>
            </w:pPr>
          </w:p>
        </w:tc>
        <w:tc>
          <w:tcPr>
            <w:tcW w:w="2835" w:type="dxa"/>
            <w:tcBorders>
              <w:top w:val="nil"/>
              <w:bottom w:val="single" w:sz="4" w:space="0" w:color="auto"/>
            </w:tcBorders>
          </w:tcPr>
          <w:p w14:paraId="6F50917C" w14:textId="0FED545A" w:rsidR="00096B5A" w:rsidRPr="00096B5A" w:rsidRDefault="00096B5A">
            <w:pPr>
              <w:pStyle w:val="Default"/>
              <w:rPr>
                <w:rFonts w:ascii="Arial" w:hAnsi="Arial" w:cs="Arial"/>
                <w:sz w:val="22"/>
                <w:szCs w:val="22"/>
              </w:rPr>
            </w:pPr>
          </w:p>
        </w:tc>
      </w:tr>
    </w:tbl>
    <w:p w14:paraId="42145C23" w14:textId="77777777" w:rsidR="005F13A5" w:rsidRDefault="005F13A5" w:rsidP="005F13A5">
      <w:pPr>
        <w:pStyle w:val="Default"/>
        <w:rPr>
          <w:sz w:val="22"/>
          <w:szCs w:val="22"/>
        </w:rPr>
      </w:pPr>
    </w:p>
    <w:p w14:paraId="6DD78A3C" w14:textId="430A34FD" w:rsidR="005F13A5" w:rsidRDefault="005F13A5" w:rsidP="00096B5A">
      <w:pPr>
        <w:pStyle w:val="Default"/>
        <w:rPr>
          <w:rFonts w:ascii="Arial" w:hAnsi="Arial" w:cs="Arial"/>
          <w:sz w:val="22"/>
          <w:szCs w:val="22"/>
        </w:rPr>
      </w:pPr>
      <w:r w:rsidRPr="00096B5A">
        <w:rPr>
          <w:rFonts w:ascii="Arial" w:hAnsi="Arial" w:cs="Arial"/>
          <w:sz w:val="22"/>
          <w:szCs w:val="22"/>
        </w:rPr>
        <w:t xml:space="preserve">The enumeration coding solution is </w:t>
      </w:r>
      <w:r w:rsidR="00096B5A" w:rsidRPr="00096B5A">
        <w:rPr>
          <w:rFonts w:ascii="Arial" w:hAnsi="Arial" w:cs="Arial"/>
          <w:sz w:val="22"/>
          <w:szCs w:val="22"/>
        </w:rPr>
        <w:t xml:space="preserve">the </w:t>
      </w:r>
      <w:r w:rsidRPr="00096B5A">
        <w:rPr>
          <w:rFonts w:ascii="Arial" w:hAnsi="Arial" w:cs="Arial"/>
          <w:sz w:val="22"/>
          <w:szCs w:val="22"/>
        </w:rPr>
        <w:t>most complete and explicit in terms of understanding the underlying co</w:t>
      </w:r>
      <w:r w:rsidR="00096B5A" w:rsidRPr="00096B5A">
        <w:rPr>
          <w:rFonts w:ascii="Arial" w:hAnsi="Arial" w:cs="Arial"/>
          <w:sz w:val="22"/>
          <w:szCs w:val="22"/>
        </w:rPr>
        <w:t>ncepts. However, in the example above</w:t>
      </w:r>
      <w:r w:rsidRPr="00096B5A">
        <w:rPr>
          <w:rFonts w:ascii="Arial" w:hAnsi="Arial" w:cs="Arial"/>
          <w:sz w:val="22"/>
          <w:szCs w:val="22"/>
        </w:rPr>
        <w:t xml:space="preserve"> it is easy to see that the resulting codes easily become long and cumbersome to use. More importantly, as the only special character allowed is the underscore character</w:t>
      </w:r>
      <w:r w:rsidR="00096B5A" w:rsidRPr="00096B5A">
        <w:rPr>
          <w:rFonts w:ascii="Arial" w:hAnsi="Arial" w:cs="Arial"/>
          <w:sz w:val="22"/>
          <w:szCs w:val="22"/>
        </w:rPr>
        <w:t xml:space="preserve"> the </w:t>
      </w:r>
      <w:r w:rsidRPr="00096B5A">
        <w:rPr>
          <w:rFonts w:ascii="Arial" w:hAnsi="Arial" w:cs="Arial"/>
          <w:sz w:val="22"/>
          <w:szCs w:val="22"/>
        </w:rPr>
        <w:t>SDMX coding convention suggests the use of the underscore as an addition operator.</w:t>
      </w:r>
    </w:p>
    <w:p w14:paraId="01897A61" w14:textId="77777777" w:rsidR="005F13A5" w:rsidRDefault="005F13A5" w:rsidP="00096B5A">
      <w:pPr>
        <w:pStyle w:val="Default"/>
        <w:rPr>
          <w:rFonts w:ascii="Arial" w:hAnsi="Arial" w:cs="Arial"/>
          <w:sz w:val="22"/>
          <w:szCs w:val="22"/>
        </w:rPr>
      </w:pPr>
    </w:p>
    <w:p w14:paraId="73D8F07D" w14:textId="77777777" w:rsidR="00096B5A" w:rsidRDefault="00096B5A" w:rsidP="00096B5A">
      <w:pPr>
        <w:pStyle w:val="Default"/>
        <w:rPr>
          <w:rFonts w:ascii="Arial" w:hAnsi="Arial" w:cs="Arial"/>
          <w:sz w:val="22"/>
          <w:szCs w:val="22"/>
        </w:rPr>
      </w:pPr>
    </w:p>
    <w:p w14:paraId="325CA81A" w14:textId="77777777" w:rsidR="00096B5A" w:rsidRDefault="00096B5A" w:rsidP="00096B5A">
      <w:pPr>
        <w:pStyle w:val="Default"/>
      </w:pPr>
    </w:p>
    <w:p w14:paraId="27A9B108" w14:textId="7347EDE7" w:rsidR="00096B5A" w:rsidRDefault="00096B5A" w:rsidP="00096B5A">
      <w:pPr>
        <w:pStyle w:val="Default"/>
        <w:numPr>
          <w:ilvl w:val="0"/>
          <w:numId w:val="10"/>
        </w:numPr>
        <w:rPr>
          <w:rFonts w:ascii="Arial" w:hAnsi="Arial" w:cs="Arial"/>
          <w:sz w:val="22"/>
          <w:szCs w:val="22"/>
        </w:rPr>
      </w:pPr>
      <w:r w:rsidRPr="00096B5A">
        <w:rPr>
          <w:rFonts w:ascii="Arial" w:hAnsi="Arial" w:cs="Arial"/>
          <w:sz w:val="22"/>
          <w:szCs w:val="22"/>
        </w:rPr>
        <w:t xml:space="preserve">Expression coding </w:t>
      </w:r>
    </w:p>
    <w:p w14:paraId="0C517A17" w14:textId="77777777" w:rsidR="00096B5A" w:rsidRDefault="00096B5A" w:rsidP="00096B5A">
      <w:pPr>
        <w:pStyle w:val="Default"/>
        <w:ind w:left="720"/>
        <w:rPr>
          <w:rFonts w:ascii="Arial" w:hAnsi="Arial" w:cs="Arial"/>
          <w:sz w:val="22"/>
          <w:szCs w:val="22"/>
        </w:rPr>
      </w:pPr>
    </w:p>
    <w:p w14:paraId="74D6600F" w14:textId="77777777" w:rsidR="00096B5A" w:rsidRDefault="00096B5A" w:rsidP="00096B5A">
      <w:pPr>
        <w:pStyle w:val="Default"/>
        <w:ind w:left="720"/>
        <w:rPr>
          <w:rFonts w:ascii="Arial" w:hAnsi="Arial" w:cs="Arial"/>
          <w:sz w:val="22"/>
          <w:szCs w:val="22"/>
        </w:rPr>
      </w:pPr>
    </w:p>
    <w:p w14:paraId="5F3027BE" w14:textId="72E18317" w:rsidR="00096B5A" w:rsidRDefault="00096B5A" w:rsidP="00096B5A">
      <w:pPr>
        <w:pStyle w:val="Default"/>
        <w:rPr>
          <w:rFonts w:ascii="Arial" w:hAnsi="Arial" w:cs="Arial"/>
          <w:b/>
          <w:bCs/>
          <w:sz w:val="22"/>
          <w:szCs w:val="22"/>
        </w:rPr>
      </w:pPr>
      <w:r w:rsidRPr="00096B5A">
        <w:rPr>
          <w:rFonts w:ascii="Arial" w:hAnsi="Arial" w:cs="Arial"/>
          <w:b/>
          <w:bCs/>
          <w:sz w:val="22"/>
          <w:szCs w:val="22"/>
        </w:rPr>
        <w:t>Example</w:t>
      </w:r>
    </w:p>
    <w:p w14:paraId="506F0640" w14:textId="77777777" w:rsidR="00096B5A" w:rsidRDefault="00096B5A" w:rsidP="00096B5A">
      <w:pPr>
        <w:pStyle w:val="Default"/>
        <w:rPr>
          <w:rFonts w:ascii="Arial" w:hAnsi="Arial" w:cs="Arial"/>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1795"/>
        <w:gridCol w:w="1795"/>
      </w:tblGrid>
      <w:tr w:rsidR="00096B5A" w:rsidRPr="00096B5A" w14:paraId="522B0005" w14:textId="77777777" w:rsidTr="00096B5A">
        <w:trPr>
          <w:trHeight w:val="110"/>
        </w:trPr>
        <w:tc>
          <w:tcPr>
            <w:tcW w:w="1795" w:type="dxa"/>
            <w:tcBorders>
              <w:bottom w:val="single" w:sz="4" w:space="0" w:color="auto"/>
            </w:tcBorders>
          </w:tcPr>
          <w:p w14:paraId="06D1C123" w14:textId="2862E420" w:rsidR="00096B5A" w:rsidRPr="00096B5A" w:rsidRDefault="00096B5A" w:rsidP="00E009AE">
            <w:pPr>
              <w:pStyle w:val="Default"/>
              <w:rPr>
                <w:rFonts w:ascii="Arial" w:hAnsi="Arial" w:cs="Arial"/>
                <w:sz w:val="22"/>
                <w:szCs w:val="22"/>
              </w:rPr>
            </w:pPr>
            <w:r w:rsidRPr="00096B5A">
              <w:rPr>
                <w:rFonts w:ascii="Arial" w:hAnsi="Arial" w:cs="Arial"/>
                <w:sz w:val="22"/>
                <w:szCs w:val="22"/>
              </w:rPr>
              <w:t xml:space="preserve">Concept </w:t>
            </w:r>
          </w:p>
        </w:tc>
        <w:tc>
          <w:tcPr>
            <w:tcW w:w="1795" w:type="dxa"/>
            <w:tcBorders>
              <w:bottom w:val="single" w:sz="4" w:space="0" w:color="auto"/>
            </w:tcBorders>
          </w:tcPr>
          <w:p w14:paraId="37EB1FAD" w14:textId="77777777" w:rsidR="00096B5A" w:rsidRPr="00096B5A" w:rsidRDefault="00096B5A" w:rsidP="00E009AE">
            <w:pPr>
              <w:pStyle w:val="Default"/>
              <w:rPr>
                <w:rFonts w:ascii="Arial" w:hAnsi="Arial" w:cs="Arial"/>
                <w:sz w:val="22"/>
                <w:szCs w:val="22"/>
              </w:rPr>
            </w:pPr>
            <w:r w:rsidRPr="00096B5A">
              <w:rPr>
                <w:rFonts w:ascii="Arial" w:hAnsi="Arial" w:cs="Arial"/>
                <w:sz w:val="22"/>
                <w:szCs w:val="22"/>
              </w:rPr>
              <w:t xml:space="preserve">Code </w:t>
            </w:r>
          </w:p>
        </w:tc>
      </w:tr>
      <w:tr w:rsidR="00096B5A" w:rsidRPr="00096B5A" w14:paraId="233181E2" w14:textId="77777777" w:rsidTr="00096B5A">
        <w:trPr>
          <w:trHeight w:val="110"/>
        </w:trPr>
        <w:tc>
          <w:tcPr>
            <w:tcW w:w="1795" w:type="dxa"/>
            <w:tcBorders>
              <w:top w:val="single" w:sz="4" w:space="0" w:color="auto"/>
              <w:bottom w:val="nil"/>
            </w:tcBorders>
          </w:tcPr>
          <w:p w14:paraId="48411BA1" w14:textId="77777777" w:rsidR="00096B5A" w:rsidRDefault="00096B5A" w:rsidP="00E009AE">
            <w:pPr>
              <w:pStyle w:val="Default"/>
              <w:rPr>
                <w:rFonts w:ascii="Arial" w:hAnsi="Arial" w:cs="Arial"/>
                <w:sz w:val="22"/>
                <w:szCs w:val="22"/>
              </w:rPr>
            </w:pPr>
          </w:p>
          <w:p w14:paraId="56ACA74B" w14:textId="77777777" w:rsidR="00096B5A" w:rsidRPr="00096B5A" w:rsidRDefault="00096B5A" w:rsidP="00E009AE">
            <w:pPr>
              <w:pStyle w:val="Default"/>
              <w:rPr>
                <w:rFonts w:ascii="Arial" w:hAnsi="Arial" w:cs="Arial"/>
                <w:sz w:val="22"/>
                <w:szCs w:val="22"/>
              </w:rPr>
            </w:pPr>
            <w:r w:rsidRPr="00096B5A">
              <w:rPr>
                <w:rFonts w:ascii="Arial" w:hAnsi="Arial" w:cs="Arial"/>
                <w:sz w:val="22"/>
                <w:szCs w:val="22"/>
              </w:rPr>
              <w:t xml:space="preserve">D9+NP </w:t>
            </w:r>
          </w:p>
        </w:tc>
        <w:tc>
          <w:tcPr>
            <w:tcW w:w="1795" w:type="dxa"/>
            <w:tcBorders>
              <w:top w:val="single" w:sz="4" w:space="0" w:color="auto"/>
              <w:bottom w:val="nil"/>
            </w:tcBorders>
          </w:tcPr>
          <w:p w14:paraId="04CDC06A" w14:textId="77777777" w:rsidR="00096B5A" w:rsidRDefault="00096B5A" w:rsidP="00E009AE">
            <w:pPr>
              <w:pStyle w:val="Default"/>
              <w:rPr>
                <w:rFonts w:ascii="Arial" w:hAnsi="Arial" w:cs="Arial"/>
                <w:sz w:val="22"/>
                <w:szCs w:val="22"/>
              </w:rPr>
            </w:pPr>
          </w:p>
          <w:p w14:paraId="389ABC2B" w14:textId="77777777" w:rsidR="00096B5A" w:rsidRPr="00096B5A" w:rsidRDefault="00096B5A" w:rsidP="00E009AE">
            <w:pPr>
              <w:pStyle w:val="Default"/>
              <w:rPr>
                <w:rFonts w:ascii="Arial" w:hAnsi="Arial" w:cs="Arial"/>
                <w:sz w:val="22"/>
                <w:szCs w:val="22"/>
              </w:rPr>
            </w:pPr>
            <w:r w:rsidRPr="00096B5A">
              <w:rPr>
                <w:rFonts w:ascii="Arial" w:hAnsi="Arial" w:cs="Arial"/>
                <w:sz w:val="22"/>
                <w:szCs w:val="22"/>
              </w:rPr>
              <w:t xml:space="preserve">D9ANP </w:t>
            </w:r>
          </w:p>
        </w:tc>
      </w:tr>
      <w:tr w:rsidR="00096B5A" w:rsidRPr="00096B5A" w14:paraId="6CE12681" w14:textId="77777777" w:rsidTr="00096B5A">
        <w:trPr>
          <w:trHeight w:val="110"/>
        </w:trPr>
        <w:tc>
          <w:tcPr>
            <w:tcW w:w="1795" w:type="dxa"/>
            <w:tcBorders>
              <w:top w:val="nil"/>
              <w:bottom w:val="single" w:sz="4" w:space="0" w:color="auto"/>
            </w:tcBorders>
          </w:tcPr>
          <w:p w14:paraId="3D5080C9" w14:textId="50B4EEFC" w:rsidR="00096B5A" w:rsidRPr="00096B5A" w:rsidRDefault="00096B5A" w:rsidP="00E009AE">
            <w:pPr>
              <w:pStyle w:val="Default"/>
              <w:rPr>
                <w:rFonts w:ascii="Arial" w:hAnsi="Arial" w:cs="Arial"/>
                <w:sz w:val="22"/>
                <w:szCs w:val="22"/>
              </w:rPr>
            </w:pPr>
          </w:p>
        </w:tc>
        <w:tc>
          <w:tcPr>
            <w:tcW w:w="1795" w:type="dxa"/>
            <w:tcBorders>
              <w:top w:val="nil"/>
              <w:bottom w:val="single" w:sz="4" w:space="0" w:color="auto"/>
            </w:tcBorders>
          </w:tcPr>
          <w:p w14:paraId="54697603" w14:textId="7A5958E9" w:rsidR="00096B5A" w:rsidRPr="00096B5A" w:rsidRDefault="00096B5A" w:rsidP="00E009AE">
            <w:pPr>
              <w:pStyle w:val="Default"/>
              <w:rPr>
                <w:rFonts w:ascii="Arial" w:hAnsi="Arial" w:cs="Arial"/>
                <w:sz w:val="22"/>
                <w:szCs w:val="22"/>
              </w:rPr>
            </w:pPr>
          </w:p>
        </w:tc>
      </w:tr>
    </w:tbl>
    <w:p w14:paraId="69EEBCE6" w14:textId="77777777" w:rsidR="00096B5A" w:rsidRPr="00096B5A" w:rsidRDefault="00096B5A" w:rsidP="00096B5A">
      <w:pPr>
        <w:pStyle w:val="Default"/>
        <w:ind w:left="720"/>
        <w:rPr>
          <w:rFonts w:ascii="Arial" w:hAnsi="Arial" w:cs="Arial"/>
          <w:sz w:val="22"/>
          <w:szCs w:val="22"/>
        </w:rPr>
      </w:pPr>
    </w:p>
    <w:p w14:paraId="33F9539A" w14:textId="49F5407C" w:rsidR="00096B5A" w:rsidRDefault="00096B5A" w:rsidP="00096B5A">
      <w:pPr>
        <w:pStyle w:val="Default"/>
        <w:rPr>
          <w:rFonts w:ascii="Arial" w:hAnsi="Arial" w:cs="Arial"/>
          <w:sz w:val="22"/>
          <w:szCs w:val="22"/>
        </w:rPr>
      </w:pPr>
      <w:r w:rsidRPr="00096B5A">
        <w:rPr>
          <w:rFonts w:ascii="Arial" w:hAnsi="Arial" w:cs="Arial"/>
          <w:sz w:val="22"/>
          <w:szCs w:val="22"/>
        </w:rPr>
        <w:t xml:space="preserve">Expression coding is a solution when the parts of the non-hierarchical aggregation </w:t>
      </w:r>
      <w:r>
        <w:rPr>
          <w:rFonts w:ascii="Arial" w:hAnsi="Arial" w:cs="Arial"/>
          <w:sz w:val="22"/>
          <w:szCs w:val="22"/>
        </w:rPr>
        <w:t xml:space="preserve">do not belong to the same tree. </w:t>
      </w:r>
      <w:r w:rsidRPr="00096B5A">
        <w:rPr>
          <w:rFonts w:ascii="Arial" w:hAnsi="Arial" w:cs="Arial"/>
          <w:sz w:val="22"/>
          <w:szCs w:val="22"/>
        </w:rPr>
        <w:t>The current convention is to employ the letter A to mean addition</w:t>
      </w:r>
      <w:r>
        <w:rPr>
          <w:rFonts w:ascii="Arial" w:hAnsi="Arial" w:cs="Arial"/>
          <w:sz w:val="22"/>
          <w:szCs w:val="22"/>
        </w:rPr>
        <w:t xml:space="preserve">. </w:t>
      </w:r>
      <w:r w:rsidRPr="00096B5A">
        <w:rPr>
          <w:rFonts w:ascii="Arial" w:hAnsi="Arial" w:cs="Arial"/>
          <w:sz w:val="22"/>
          <w:szCs w:val="22"/>
        </w:rPr>
        <w:t>It is possible in expression coding to use the underscore character.</w:t>
      </w:r>
    </w:p>
    <w:p w14:paraId="78EF3858" w14:textId="77777777" w:rsidR="00096B5A" w:rsidRPr="00096B5A" w:rsidRDefault="00096B5A" w:rsidP="00096B5A">
      <w:pPr>
        <w:pStyle w:val="Default"/>
        <w:rPr>
          <w:rFonts w:ascii="Arial" w:hAnsi="Arial" w:cs="Arial"/>
          <w:sz w:val="22"/>
          <w:szCs w:val="22"/>
        </w:rPr>
      </w:pPr>
    </w:p>
    <w:p w14:paraId="648ECE9D" w14:textId="77777777" w:rsidR="00096B5A" w:rsidRDefault="00096B5A" w:rsidP="00096B5A">
      <w:pPr>
        <w:pStyle w:val="Default"/>
        <w:rPr>
          <w:rFonts w:ascii="Arial" w:hAnsi="Arial" w:cs="Arial"/>
          <w:sz w:val="22"/>
          <w:szCs w:val="22"/>
        </w:rPr>
      </w:pPr>
    </w:p>
    <w:p w14:paraId="26480331" w14:textId="77777777" w:rsidR="00C90BA7" w:rsidRDefault="00C90BA7" w:rsidP="00C90BA7">
      <w:pPr>
        <w:pStyle w:val="Default"/>
      </w:pPr>
    </w:p>
    <w:p w14:paraId="33AF4173" w14:textId="0C9BC099" w:rsidR="00C90BA7" w:rsidRPr="00C90BA7" w:rsidRDefault="00C90BA7" w:rsidP="00C90BA7">
      <w:pPr>
        <w:pStyle w:val="Default"/>
        <w:numPr>
          <w:ilvl w:val="0"/>
          <w:numId w:val="10"/>
        </w:numPr>
        <w:rPr>
          <w:rFonts w:ascii="Arial" w:hAnsi="Arial" w:cs="Arial"/>
          <w:sz w:val="22"/>
          <w:szCs w:val="22"/>
        </w:rPr>
      </w:pPr>
      <w:r w:rsidRPr="00C90BA7">
        <w:rPr>
          <w:rFonts w:ascii="Arial" w:hAnsi="Arial" w:cs="Arial"/>
          <w:sz w:val="22"/>
          <w:szCs w:val="22"/>
        </w:rPr>
        <w:t xml:space="preserve">Range coding </w:t>
      </w:r>
    </w:p>
    <w:p w14:paraId="29757F1E" w14:textId="77777777" w:rsidR="00C90BA7" w:rsidRPr="00C90BA7" w:rsidRDefault="00C90BA7" w:rsidP="00C90BA7">
      <w:pPr>
        <w:pStyle w:val="Default"/>
        <w:ind w:left="720"/>
        <w:rPr>
          <w:rFonts w:ascii="Arial" w:hAnsi="Arial" w:cs="Arial"/>
          <w:sz w:val="22"/>
          <w:szCs w:val="22"/>
        </w:rPr>
      </w:pPr>
    </w:p>
    <w:p w14:paraId="4F75EBD9" w14:textId="0144F7A6" w:rsidR="00C90BA7" w:rsidRPr="00C90BA7" w:rsidRDefault="00C90BA7" w:rsidP="00C90BA7">
      <w:pPr>
        <w:pStyle w:val="Default"/>
        <w:rPr>
          <w:rFonts w:ascii="Arial" w:hAnsi="Arial" w:cs="Arial"/>
          <w:b/>
          <w:bCs/>
          <w:sz w:val="22"/>
          <w:szCs w:val="22"/>
        </w:rPr>
      </w:pPr>
      <w:r w:rsidRPr="00C90BA7">
        <w:rPr>
          <w:rFonts w:ascii="Arial" w:hAnsi="Arial" w:cs="Arial"/>
          <w:b/>
          <w:bCs/>
          <w:sz w:val="22"/>
          <w:szCs w:val="22"/>
        </w:rPr>
        <w:lastRenderedPageBreak/>
        <w:t>Example</w:t>
      </w:r>
    </w:p>
    <w:p w14:paraId="527CDE9F" w14:textId="77777777" w:rsidR="00C90BA7" w:rsidRPr="00C90BA7" w:rsidRDefault="00C90BA7" w:rsidP="00C90BA7">
      <w:pPr>
        <w:pStyle w:val="Default"/>
        <w:rPr>
          <w:rFonts w:ascii="Arial" w:hAnsi="Arial" w:cs="Arial"/>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2235"/>
        <w:gridCol w:w="2835"/>
      </w:tblGrid>
      <w:tr w:rsidR="00C90BA7" w:rsidRPr="00C90BA7" w14:paraId="1BE7B357" w14:textId="77777777" w:rsidTr="00C90BA7">
        <w:trPr>
          <w:trHeight w:val="110"/>
        </w:trPr>
        <w:tc>
          <w:tcPr>
            <w:tcW w:w="2235" w:type="dxa"/>
            <w:tcBorders>
              <w:bottom w:val="single" w:sz="4" w:space="0" w:color="auto"/>
            </w:tcBorders>
          </w:tcPr>
          <w:p w14:paraId="656E99AA" w14:textId="674EA752" w:rsidR="00C90BA7" w:rsidRPr="00C90BA7" w:rsidRDefault="00C90BA7">
            <w:pPr>
              <w:pStyle w:val="Default"/>
              <w:rPr>
                <w:rFonts w:ascii="Arial" w:hAnsi="Arial" w:cs="Arial"/>
                <w:sz w:val="22"/>
                <w:szCs w:val="22"/>
              </w:rPr>
            </w:pPr>
            <w:r w:rsidRPr="00C90BA7">
              <w:rPr>
                <w:rFonts w:ascii="Arial" w:hAnsi="Arial" w:cs="Arial"/>
                <w:sz w:val="22"/>
                <w:szCs w:val="22"/>
              </w:rPr>
              <w:t xml:space="preserve">Concept </w:t>
            </w:r>
          </w:p>
        </w:tc>
        <w:tc>
          <w:tcPr>
            <w:tcW w:w="2835" w:type="dxa"/>
            <w:tcBorders>
              <w:bottom w:val="single" w:sz="4" w:space="0" w:color="auto"/>
            </w:tcBorders>
          </w:tcPr>
          <w:p w14:paraId="5F09F422" w14:textId="77777777" w:rsidR="00C90BA7" w:rsidRPr="00C90BA7" w:rsidRDefault="00C90BA7">
            <w:pPr>
              <w:pStyle w:val="Default"/>
              <w:rPr>
                <w:rFonts w:ascii="Arial" w:hAnsi="Arial" w:cs="Arial"/>
                <w:sz w:val="22"/>
                <w:szCs w:val="22"/>
              </w:rPr>
            </w:pPr>
            <w:r w:rsidRPr="00C90BA7">
              <w:rPr>
                <w:rFonts w:ascii="Arial" w:hAnsi="Arial" w:cs="Arial"/>
                <w:sz w:val="22"/>
                <w:szCs w:val="22"/>
              </w:rPr>
              <w:t xml:space="preserve">Code </w:t>
            </w:r>
          </w:p>
        </w:tc>
      </w:tr>
      <w:tr w:rsidR="00C90BA7" w:rsidRPr="00C90BA7" w14:paraId="6862516E" w14:textId="77777777" w:rsidTr="00C90BA7">
        <w:trPr>
          <w:trHeight w:val="110"/>
        </w:trPr>
        <w:tc>
          <w:tcPr>
            <w:tcW w:w="2235" w:type="dxa"/>
            <w:tcBorders>
              <w:top w:val="single" w:sz="4" w:space="0" w:color="auto"/>
              <w:bottom w:val="single" w:sz="4" w:space="0" w:color="auto"/>
            </w:tcBorders>
          </w:tcPr>
          <w:p w14:paraId="3B4FC0EC" w14:textId="77777777" w:rsidR="00C90BA7" w:rsidRPr="00C90BA7" w:rsidRDefault="00C90BA7">
            <w:pPr>
              <w:pStyle w:val="Default"/>
              <w:rPr>
                <w:rFonts w:ascii="Arial" w:hAnsi="Arial" w:cs="Arial"/>
                <w:sz w:val="22"/>
                <w:szCs w:val="22"/>
              </w:rPr>
            </w:pPr>
          </w:p>
          <w:p w14:paraId="22D7D52B" w14:textId="77777777" w:rsidR="00C90BA7" w:rsidRPr="00C90BA7" w:rsidRDefault="00C90BA7">
            <w:pPr>
              <w:pStyle w:val="Default"/>
              <w:rPr>
                <w:rFonts w:ascii="Arial" w:hAnsi="Arial" w:cs="Arial"/>
                <w:sz w:val="22"/>
                <w:szCs w:val="22"/>
              </w:rPr>
            </w:pPr>
            <w:r w:rsidRPr="00C90BA7">
              <w:rPr>
                <w:rFonts w:ascii="Arial" w:hAnsi="Arial" w:cs="Arial"/>
                <w:sz w:val="22"/>
                <w:szCs w:val="22"/>
              </w:rPr>
              <w:t xml:space="preserve">D42+D43+D44+D45 </w:t>
            </w:r>
          </w:p>
        </w:tc>
        <w:tc>
          <w:tcPr>
            <w:tcW w:w="2835" w:type="dxa"/>
            <w:tcBorders>
              <w:top w:val="single" w:sz="4" w:space="0" w:color="auto"/>
              <w:bottom w:val="single" w:sz="4" w:space="0" w:color="auto"/>
            </w:tcBorders>
          </w:tcPr>
          <w:p w14:paraId="7DA8DEEB" w14:textId="77777777" w:rsidR="00C90BA7" w:rsidRPr="00C90BA7" w:rsidRDefault="00C90BA7">
            <w:pPr>
              <w:pStyle w:val="Default"/>
              <w:rPr>
                <w:rFonts w:ascii="Arial" w:hAnsi="Arial" w:cs="Arial"/>
                <w:sz w:val="22"/>
                <w:szCs w:val="22"/>
              </w:rPr>
            </w:pPr>
          </w:p>
          <w:p w14:paraId="4DDD3BE6" w14:textId="6AC21574" w:rsidR="00C90BA7" w:rsidRPr="00C90BA7" w:rsidRDefault="00155AA4">
            <w:pPr>
              <w:pStyle w:val="Default"/>
              <w:rPr>
                <w:rFonts w:ascii="Arial" w:hAnsi="Arial" w:cs="Arial"/>
                <w:sz w:val="22"/>
                <w:szCs w:val="22"/>
              </w:rPr>
            </w:pPr>
            <w:r>
              <w:rPr>
                <w:rFonts w:ascii="Arial" w:hAnsi="Arial" w:cs="Arial"/>
                <w:sz w:val="22"/>
                <w:szCs w:val="22"/>
              </w:rPr>
              <w:t>D42T5</w:t>
            </w:r>
          </w:p>
          <w:p w14:paraId="4D198DD0" w14:textId="77777777" w:rsidR="00C90BA7" w:rsidRPr="00C90BA7" w:rsidRDefault="00C90BA7">
            <w:pPr>
              <w:pStyle w:val="Default"/>
              <w:rPr>
                <w:rFonts w:ascii="Arial" w:hAnsi="Arial" w:cs="Arial"/>
                <w:sz w:val="22"/>
                <w:szCs w:val="22"/>
              </w:rPr>
            </w:pPr>
          </w:p>
        </w:tc>
      </w:tr>
    </w:tbl>
    <w:p w14:paraId="28A92032" w14:textId="5781E86C" w:rsidR="00F14ED8" w:rsidRPr="00C90BA7" w:rsidRDefault="00F14ED8" w:rsidP="005F13A5">
      <w:pPr>
        <w:spacing w:after="240"/>
        <w:jc w:val="both"/>
        <w:rPr>
          <w:rFonts w:ascii="Arial" w:hAnsi="Arial" w:cs="Arial"/>
          <w:sz w:val="22"/>
          <w:szCs w:val="22"/>
        </w:rPr>
      </w:pPr>
    </w:p>
    <w:p w14:paraId="20543434" w14:textId="60B7A8D1" w:rsidR="00C90BA7" w:rsidRDefault="00C90BA7" w:rsidP="005F13A5">
      <w:pPr>
        <w:spacing w:after="240"/>
        <w:jc w:val="both"/>
        <w:rPr>
          <w:rFonts w:ascii="Arial" w:hAnsi="Arial" w:cs="Arial"/>
          <w:sz w:val="22"/>
          <w:szCs w:val="22"/>
        </w:rPr>
      </w:pPr>
      <w:r w:rsidRPr="00C90BA7">
        <w:rPr>
          <w:rFonts w:ascii="Arial" w:hAnsi="Arial" w:cs="Arial"/>
          <w:sz w:val="22"/>
          <w:szCs w:val="22"/>
        </w:rPr>
        <w:t xml:space="preserve">Range coding can </w:t>
      </w:r>
      <w:r w:rsidRPr="00C90BA7">
        <w:rPr>
          <w:rFonts w:ascii="Arial" w:hAnsi="Arial" w:cs="Arial"/>
          <w:b/>
          <w:bCs/>
          <w:sz w:val="22"/>
          <w:szCs w:val="22"/>
        </w:rPr>
        <w:t xml:space="preserve">only </w:t>
      </w:r>
      <w:r w:rsidRPr="00C90BA7">
        <w:rPr>
          <w:rFonts w:ascii="Arial" w:hAnsi="Arial" w:cs="Arial"/>
          <w:sz w:val="22"/>
          <w:szCs w:val="22"/>
        </w:rPr>
        <w:t xml:space="preserve">be applied to concepts that are within the same subtree of the classification hierarchy. The convention uses the </w:t>
      </w:r>
      <w:r w:rsidRPr="00C90BA7">
        <w:rPr>
          <w:rFonts w:ascii="Arial" w:hAnsi="Arial" w:cs="Arial"/>
          <w:b/>
          <w:bCs/>
          <w:sz w:val="22"/>
          <w:szCs w:val="22"/>
        </w:rPr>
        <w:t xml:space="preserve">underscore </w:t>
      </w:r>
      <w:r w:rsidRPr="00C90BA7">
        <w:rPr>
          <w:rFonts w:ascii="Arial" w:hAnsi="Arial" w:cs="Arial"/>
          <w:sz w:val="22"/>
          <w:szCs w:val="22"/>
        </w:rPr>
        <w:t>character “_” to denote it is a range concept rather than an enumeration. Range coding, if it is applied to the same level in the classification, is highly economical, because the end of the range can be unambiguously indicated by the last digit of the last code in the range. (</w:t>
      </w:r>
      <w:r w:rsidR="0023627A" w:rsidRPr="00C90BA7">
        <w:rPr>
          <w:rFonts w:ascii="Arial" w:hAnsi="Arial" w:cs="Arial"/>
          <w:sz w:val="22"/>
          <w:szCs w:val="22"/>
        </w:rPr>
        <w:t>E.g.</w:t>
      </w:r>
      <w:r w:rsidRPr="00C90BA7">
        <w:rPr>
          <w:rFonts w:ascii="Arial" w:hAnsi="Arial" w:cs="Arial"/>
          <w:sz w:val="22"/>
          <w:szCs w:val="22"/>
        </w:rPr>
        <w:t xml:space="preserve"> D42_5).</w:t>
      </w:r>
    </w:p>
    <w:p w14:paraId="05B29DB1" w14:textId="77777777" w:rsidR="00C90BA7" w:rsidRPr="00C90BA7" w:rsidRDefault="00C90BA7" w:rsidP="005F13A5">
      <w:pPr>
        <w:spacing w:after="240"/>
        <w:jc w:val="both"/>
        <w:rPr>
          <w:rFonts w:ascii="Arial" w:hAnsi="Arial" w:cs="Arial"/>
          <w:sz w:val="22"/>
          <w:szCs w:val="22"/>
        </w:rPr>
      </w:pPr>
    </w:p>
    <w:p w14:paraId="055850DA" w14:textId="77777777" w:rsidR="00C90BA7" w:rsidRPr="00C90BA7" w:rsidRDefault="00C90BA7" w:rsidP="00C90BA7">
      <w:pPr>
        <w:pStyle w:val="Default"/>
        <w:numPr>
          <w:ilvl w:val="0"/>
          <w:numId w:val="10"/>
        </w:numPr>
        <w:rPr>
          <w:rFonts w:ascii="Arial" w:hAnsi="Arial" w:cs="Arial"/>
          <w:sz w:val="22"/>
          <w:szCs w:val="22"/>
        </w:rPr>
      </w:pPr>
      <w:r w:rsidRPr="00C90BA7">
        <w:rPr>
          <w:rFonts w:ascii="Arial" w:hAnsi="Arial" w:cs="Arial"/>
          <w:sz w:val="22"/>
          <w:szCs w:val="22"/>
        </w:rPr>
        <w:t xml:space="preserve">Trailing letter coding </w:t>
      </w:r>
    </w:p>
    <w:p w14:paraId="4CF982C6" w14:textId="77777777" w:rsidR="00C90BA7" w:rsidRPr="00C90BA7" w:rsidRDefault="00C90BA7" w:rsidP="00C90BA7">
      <w:pPr>
        <w:pStyle w:val="Default"/>
        <w:ind w:left="720"/>
        <w:rPr>
          <w:rFonts w:ascii="Arial" w:hAnsi="Arial" w:cs="Arial"/>
          <w:sz w:val="22"/>
          <w:szCs w:val="22"/>
        </w:rPr>
      </w:pPr>
    </w:p>
    <w:p w14:paraId="743E7CF7" w14:textId="22AD8BF0" w:rsidR="00C90BA7" w:rsidRPr="00C90BA7" w:rsidRDefault="00C90BA7" w:rsidP="00C90BA7">
      <w:pPr>
        <w:spacing w:after="240"/>
        <w:jc w:val="both"/>
        <w:rPr>
          <w:rFonts w:ascii="Arial" w:hAnsi="Arial" w:cs="Arial"/>
          <w:sz w:val="22"/>
          <w:szCs w:val="22"/>
        </w:rPr>
      </w:pPr>
      <w:r w:rsidRPr="00C90BA7">
        <w:rPr>
          <w:rFonts w:ascii="Arial" w:hAnsi="Arial" w:cs="Arial"/>
          <w:sz w:val="22"/>
          <w:szCs w:val="22"/>
        </w:rPr>
        <w:t>Example:</w:t>
      </w:r>
    </w:p>
    <w:tbl>
      <w:tblPr>
        <w:tblW w:w="0" w:type="auto"/>
        <w:tblBorders>
          <w:top w:val="nil"/>
          <w:left w:val="nil"/>
          <w:bottom w:val="nil"/>
          <w:right w:val="nil"/>
        </w:tblBorders>
        <w:tblLayout w:type="fixed"/>
        <w:tblLook w:val="0000" w:firstRow="0" w:lastRow="0" w:firstColumn="0" w:lastColumn="0" w:noHBand="0" w:noVBand="0"/>
      </w:tblPr>
      <w:tblGrid>
        <w:gridCol w:w="3180"/>
        <w:gridCol w:w="4866"/>
      </w:tblGrid>
      <w:tr w:rsidR="00C90BA7" w:rsidRPr="00C90BA7" w14:paraId="132418A3" w14:textId="77777777" w:rsidTr="00C90BA7">
        <w:trPr>
          <w:trHeight w:val="198"/>
        </w:trPr>
        <w:tc>
          <w:tcPr>
            <w:tcW w:w="3180" w:type="dxa"/>
            <w:tcBorders>
              <w:bottom w:val="single" w:sz="4" w:space="0" w:color="auto"/>
            </w:tcBorders>
          </w:tcPr>
          <w:p w14:paraId="1C4D0FDC" w14:textId="77777777" w:rsidR="00C90BA7" w:rsidRPr="00C90BA7" w:rsidRDefault="00C90BA7" w:rsidP="00E009AE">
            <w:pPr>
              <w:pStyle w:val="Default"/>
              <w:rPr>
                <w:rFonts w:ascii="Arial" w:hAnsi="Arial" w:cs="Arial"/>
                <w:sz w:val="22"/>
                <w:szCs w:val="22"/>
              </w:rPr>
            </w:pPr>
            <w:r w:rsidRPr="00C90BA7">
              <w:rPr>
                <w:rFonts w:ascii="Arial" w:hAnsi="Arial" w:cs="Arial"/>
                <w:sz w:val="22"/>
                <w:szCs w:val="22"/>
              </w:rPr>
              <w:t xml:space="preserve">Concept </w:t>
            </w:r>
          </w:p>
        </w:tc>
        <w:tc>
          <w:tcPr>
            <w:tcW w:w="4866" w:type="dxa"/>
            <w:tcBorders>
              <w:bottom w:val="single" w:sz="4" w:space="0" w:color="auto"/>
            </w:tcBorders>
          </w:tcPr>
          <w:p w14:paraId="536635A0" w14:textId="77777777" w:rsidR="00C90BA7" w:rsidRPr="00C90BA7" w:rsidRDefault="00C90BA7" w:rsidP="00E009AE">
            <w:pPr>
              <w:pStyle w:val="Default"/>
              <w:rPr>
                <w:rFonts w:ascii="Arial" w:hAnsi="Arial" w:cs="Arial"/>
                <w:sz w:val="22"/>
                <w:szCs w:val="22"/>
              </w:rPr>
            </w:pPr>
            <w:r w:rsidRPr="00C90BA7">
              <w:rPr>
                <w:rFonts w:ascii="Arial" w:hAnsi="Arial" w:cs="Arial"/>
                <w:sz w:val="22"/>
                <w:szCs w:val="22"/>
              </w:rPr>
              <w:t xml:space="preserve">Code </w:t>
            </w:r>
          </w:p>
        </w:tc>
      </w:tr>
      <w:tr w:rsidR="00C90BA7" w:rsidRPr="00C90BA7" w14:paraId="4C62066E" w14:textId="77777777" w:rsidTr="00C90BA7">
        <w:trPr>
          <w:trHeight w:val="198"/>
        </w:trPr>
        <w:tc>
          <w:tcPr>
            <w:tcW w:w="3180" w:type="dxa"/>
            <w:tcBorders>
              <w:top w:val="single" w:sz="4" w:space="0" w:color="auto"/>
              <w:bottom w:val="single" w:sz="4" w:space="0" w:color="auto"/>
            </w:tcBorders>
          </w:tcPr>
          <w:p w14:paraId="76DE37E6" w14:textId="77777777" w:rsidR="00C90BA7" w:rsidRPr="00C90BA7" w:rsidRDefault="00C90BA7" w:rsidP="00E009AE">
            <w:pPr>
              <w:autoSpaceDE w:val="0"/>
              <w:autoSpaceDN w:val="0"/>
              <w:adjustRightInd w:val="0"/>
              <w:rPr>
                <w:rFonts w:ascii="Arial" w:hAnsi="Arial" w:cs="Arial"/>
                <w:sz w:val="22"/>
                <w:szCs w:val="22"/>
              </w:rPr>
            </w:pPr>
          </w:p>
          <w:p w14:paraId="6AD1F310" w14:textId="77777777" w:rsidR="00C90BA7" w:rsidRPr="00C90BA7" w:rsidRDefault="00C90BA7" w:rsidP="00E009AE">
            <w:pPr>
              <w:autoSpaceDE w:val="0"/>
              <w:autoSpaceDN w:val="0"/>
              <w:adjustRightInd w:val="0"/>
              <w:rPr>
                <w:rFonts w:ascii="Arial" w:hAnsi="Arial" w:cs="Arial"/>
                <w:sz w:val="22"/>
                <w:szCs w:val="22"/>
                <w:lang w:val="en-US"/>
              </w:rPr>
            </w:pPr>
            <w:r w:rsidRPr="00C90BA7">
              <w:rPr>
                <w:rFonts w:ascii="Arial" w:hAnsi="Arial" w:cs="Arial"/>
                <w:sz w:val="22"/>
                <w:szCs w:val="22"/>
              </w:rPr>
              <w:t xml:space="preserve">AT11 +AT12 +AT13 +AT14 </w:t>
            </w:r>
          </w:p>
          <w:p w14:paraId="1366A274" w14:textId="77777777" w:rsidR="00C90BA7" w:rsidRPr="00C90BA7" w:rsidRDefault="00C90BA7" w:rsidP="00E009AE">
            <w:pPr>
              <w:pStyle w:val="Default"/>
              <w:rPr>
                <w:rFonts w:ascii="Arial" w:hAnsi="Arial" w:cs="Arial"/>
                <w:b/>
                <w:bCs/>
                <w:color w:val="auto"/>
                <w:sz w:val="22"/>
                <w:szCs w:val="22"/>
              </w:rPr>
            </w:pPr>
          </w:p>
        </w:tc>
        <w:tc>
          <w:tcPr>
            <w:tcW w:w="4866" w:type="dxa"/>
            <w:tcBorders>
              <w:top w:val="single" w:sz="4" w:space="0" w:color="auto"/>
              <w:bottom w:val="single" w:sz="4" w:space="0" w:color="auto"/>
            </w:tcBorders>
          </w:tcPr>
          <w:p w14:paraId="461357DC" w14:textId="77777777" w:rsidR="00C90BA7" w:rsidRPr="00C90BA7" w:rsidRDefault="00C90BA7" w:rsidP="00E009AE">
            <w:pPr>
              <w:pStyle w:val="Default"/>
              <w:rPr>
                <w:rFonts w:ascii="Arial" w:hAnsi="Arial" w:cs="Arial"/>
                <w:sz w:val="22"/>
                <w:szCs w:val="22"/>
              </w:rPr>
            </w:pPr>
          </w:p>
          <w:p w14:paraId="6372F65C" w14:textId="77777777" w:rsidR="00C90BA7" w:rsidRPr="00C90BA7" w:rsidRDefault="00C90BA7" w:rsidP="00E009AE">
            <w:pPr>
              <w:pStyle w:val="Default"/>
              <w:rPr>
                <w:rFonts w:ascii="Arial" w:hAnsi="Arial" w:cs="Arial"/>
                <w:sz w:val="22"/>
                <w:szCs w:val="22"/>
              </w:rPr>
            </w:pPr>
            <w:r w:rsidRPr="00C90BA7">
              <w:rPr>
                <w:rFonts w:ascii="Arial" w:hAnsi="Arial" w:cs="Arial"/>
                <w:sz w:val="22"/>
                <w:szCs w:val="22"/>
              </w:rPr>
              <w:t>AT1K</w:t>
            </w:r>
          </w:p>
        </w:tc>
      </w:tr>
    </w:tbl>
    <w:p w14:paraId="1691BA15" w14:textId="77777777" w:rsidR="00C90BA7" w:rsidRPr="00C90BA7" w:rsidRDefault="00C90BA7" w:rsidP="00C90BA7">
      <w:pPr>
        <w:pStyle w:val="Default"/>
        <w:ind w:left="720"/>
        <w:rPr>
          <w:rFonts w:ascii="Arial" w:hAnsi="Arial" w:cs="Arial"/>
          <w:sz w:val="22"/>
          <w:szCs w:val="22"/>
        </w:rPr>
      </w:pPr>
    </w:p>
    <w:p w14:paraId="6F9C8481" w14:textId="77777777" w:rsidR="00C90BA7" w:rsidRPr="00C90BA7" w:rsidRDefault="00C90BA7" w:rsidP="00C90BA7">
      <w:pPr>
        <w:pStyle w:val="Default"/>
        <w:ind w:left="720"/>
        <w:rPr>
          <w:rFonts w:ascii="Arial" w:hAnsi="Arial" w:cs="Arial"/>
          <w:sz w:val="22"/>
          <w:szCs w:val="22"/>
        </w:rPr>
      </w:pPr>
    </w:p>
    <w:p w14:paraId="5E19D425" w14:textId="471307B0" w:rsidR="00C90BA7" w:rsidRPr="00C90BA7" w:rsidRDefault="00C90BA7" w:rsidP="00C90BA7">
      <w:pPr>
        <w:spacing w:after="240"/>
        <w:jc w:val="both"/>
        <w:rPr>
          <w:rFonts w:ascii="Arial" w:hAnsi="Arial" w:cs="Arial"/>
          <w:sz w:val="22"/>
          <w:szCs w:val="22"/>
        </w:rPr>
      </w:pPr>
      <w:r w:rsidRPr="00C90BA7">
        <w:rPr>
          <w:rFonts w:ascii="Arial" w:hAnsi="Arial" w:cs="Arial"/>
          <w:sz w:val="22"/>
          <w:szCs w:val="22"/>
        </w:rPr>
        <w:t xml:space="preserve">Trailing letter coding is the most efficient way to define non-hierarchical aggregates within the hierarchy. It requires that all concepts captured by it belong to the same branch of the hierarchy. Because it allows for alternative non-hierarchical aggregates at the same level and does not require adjacent codes as is the case of the range coding convention, thus it is more flexible than range coding. When non-hierarchical aggregates exist that belong to the same branch in the hierarchy, but exist at different levels, then the letter code is applied at the highest level of the items in that aggregation. </w:t>
      </w:r>
    </w:p>
    <w:p w14:paraId="1FEC8874" w14:textId="77777777" w:rsidR="00C90BA7" w:rsidRPr="00C90BA7" w:rsidRDefault="00C90BA7" w:rsidP="00C90BA7">
      <w:pPr>
        <w:spacing w:after="240"/>
        <w:jc w:val="both"/>
        <w:rPr>
          <w:rFonts w:ascii="Arial" w:hAnsi="Arial" w:cs="Arial"/>
          <w:sz w:val="22"/>
          <w:szCs w:val="22"/>
        </w:rPr>
      </w:pPr>
      <w:r w:rsidRPr="00C90BA7">
        <w:rPr>
          <w:rFonts w:ascii="Arial" w:hAnsi="Arial" w:cs="Arial"/>
          <w:sz w:val="22"/>
          <w:szCs w:val="22"/>
        </w:rPr>
        <w:t xml:space="preserve">The choice of the trailing letter can be important. For instance, if only a single non-standard aggregation exists at a specific level, a coding </w:t>
      </w:r>
      <w:proofErr w:type="gramStart"/>
      <w:r w:rsidRPr="00C90BA7">
        <w:rPr>
          <w:rFonts w:ascii="Arial" w:hAnsi="Arial" w:cs="Arial"/>
          <w:sz w:val="22"/>
          <w:szCs w:val="22"/>
        </w:rPr>
        <w:t>similar to</w:t>
      </w:r>
      <w:proofErr w:type="gramEnd"/>
      <w:r w:rsidRPr="00C90BA7">
        <w:rPr>
          <w:rFonts w:ascii="Arial" w:hAnsi="Arial" w:cs="Arial"/>
          <w:sz w:val="22"/>
          <w:szCs w:val="22"/>
        </w:rPr>
        <w:t xml:space="preserve"> the SDMX generic codes could be used. For example, N: Non response, </w:t>
      </w:r>
      <w:proofErr w:type="gramStart"/>
      <w:r w:rsidRPr="00C90BA7">
        <w:rPr>
          <w:rFonts w:ascii="Arial" w:hAnsi="Arial" w:cs="Arial"/>
          <w:sz w:val="22"/>
          <w:szCs w:val="22"/>
        </w:rPr>
        <w:t>O:Other</w:t>
      </w:r>
      <w:proofErr w:type="gramEnd"/>
      <w:r w:rsidRPr="00C90BA7">
        <w:rPr>
          <w:rFonts w:ascii="Arial" w:hAnsi="Arial" w:cs="Arial"/>
          <w:sz w:val="22"/>
          <w:szCs w:val="22"/>
        </w:rPr>
        <w:t xml:space="preserve">, or U:No data/unknown. </w:t>
      </w:r>
    </w:p>
    <w:p w14:paraId="503B8B07" w14:textId="77777777" w:rsidR="00C90BA7" w:rsidRPr="00C90BA7" w:rsidRDefault="00C90BA7" w:rsidP="00C90BA7">
      <w:pPr>
        <w:spacing w:after="240"/>
        <w:jc w:val="both"/>
        <w:rPr>
          <w:rFonts w:ascii="Arial" w:hAnsi="Arial" w:cs="Arial"/>
          <w:sz w:val="22"/>
          <w:szCs w:val="22"/>
        </w:rPr>
      </w:pPr>
      <w:r w:rsidRPr="00C90BA7">
        <w:rPr>
          <w:rFonts w:ascii="Arial" w:hAnsi="Arial" w:cs="Arial"/>
          <w:sz w:val="22"/>
          <w:szCs w:val="22"/>
        </w:rPr>
        <w:t xml:space="preserve">Sometimes the demands of the variety of data flows covered exceed the available number of letters. In cases that available letters do not exist, the convention is to add a second letter. It is then still clear that a non-standard aggregate is indicated, and what its position is in the hierarchy.  </w:t>
      </w:r>
    </w:p>
    <w:p w14:paraId="2A80495F" w14:textId="752913F5" w:rsidR="00C90BA7" w:rsidRPr="00C90BA7" w:rsidRDefault="00C90BA7" w:rsidP="00C90BA7">
      <w:pPr>
        <w:spacing w:after="240"/>
        <w:jc w:val="both"/>
        <w:rPr>
          <w:rFonts w:ascii="Arial" w:hAnsi="Arial" w:cs="Arial"/>
          <w:sz w:val="22"/>
          <w:szCs w:val="22"/>
        </w:rPr>
      </w:pPr>
      <w:r w:rsidRPr="00C90BA7">
        <w:rPr>
          <w:rFonts w:ascii="Arial" w:hAnsi="Arial" w:cs="Arial"/>
          <w:sz w:val="22"/>
          <w:szCs w:val="22"/>
        </w:rPr>
        <w:t xml:space="preserve">The conventions </w:t>
      </w:r>
      <w:r>
        <w:rPr>
          <w:rFonts w:ascii="Arial" w:hAnsi="Arial" w:cs="Arial"/>
          <w:sz w:val="22"/>
          <w:szCs w:val="22"/>
        </w:rPr>
        <w:t xml:space="preserve">that </w:t>
      </w:r>
      <w:r w:rsidRPr="00C90BA7">
        <w:rPr>
          <w:rFonts w:ascii="Arial" w:hAnsi="Arial" w:cs="Arial"/>
          <w:sz w:val="22"/>
          <w:szCs w:val="22"/>
        </w:rPr>
        <w:t>are</w:t>
      </w:r>
      <w:r>
        <w:rPr>
          <w:rFonts w:ascii="Arial" w:hAnsi="Arial" w:cs="Arial"/>
          <w:sz w:val="22"/>
          <w:szCs w:val="22"/>
        </w:rPr>
        <w:t xml:space="preserve"> recommended when coding aggregates for organisational units are</w:t>
      </w:r>
      <w:r w:rsidRPr="00C90BA7">
        <w:rPr>
          <w:rFonts w:ascii="Arial" w:hAnsi="Arial" w:cs="Arial"/>
          <w:sz w:val="22"/>
          <w:szCs w:val="22"/>
        </w:rPr>
        <w:t xml:space="preserve"> (in the order of sequence of preference) </w:t>
      </w:r>
    </w:p>
    <w:p w14:paraId="168B8C38" w14:textId="268F4025" w:rsidR="00C90BA7" w:rsidRPr="00C90BA7" w:rsidRDefault="00C90BA7" w:rsidP="00C90BA7">
      <w:pPr>
        <w:spacing w:after="240"/>
        <w:jc w:val="both"/>
        <w:rPr>
          <w:rFonts w:ascii="Arial" w:hAnsi="Arial" w:cs="Arial"/>
          <w:sz w:val="22"/>
          <w:szCs w:val="22"/>
        </w:rPr>
      </w:pPr>
      <w:r w:rsidRPr="00C90BA7">
        <w:rPr>
          <w:rFonts w:ascii="Arial" w:hAnsi="Arial" w:cs="Arial"/>
          <w:sz w:val="22"/>
          <w:szCs w:val="22"/>
        </w:rPr>
        <w:t>1. Trailing lett</w:t>
      </w:r>
      <w:r>
        <w:rPr>
          <w:rFonts w:ascii="Arial" w:hAnsi="Arial" w:cs="Arial"/>
          <w:sz w:val="22"/>
          <w:szCs w:val="22"/>
        </w:rPr>
        <w:t>er coding</w:t>
      </w:r>
    </w:p>
    <w:p w14:paraId="028EF77F" w14:textId="1CF43148" w:rsidR="00C90BA7" w:rsidRPr="00C90BA7" w:rsidRDefault="00C90BA7" w:rsidP="00C90BA7">
      <w:pPr>
        <w:spacing w:after="240"/>
        <w:jc w:val="both"/>
        <w:rPr>
          <w:rFonts w:ascii="Arial" w:hAnsi="Arial" w:cs="Arial"/>
          <w:sz w:val="22"/>
          <w:szCs w:val="22"/>
        </w:rPr>
      </w:pPr>
      <w:r>
        <w:rPr>
          <w:rFonts w:ascii="Arial" w:hAnsi="Arial" w:cs="Arial"/>
          <w:sz w:val="22"/>
          <w:szCs w:val="22"/>
        </w:rPr>
        <w:t xml:space="preserve">2. Range coding </w:t>
      </w:r>
    </w:p>
    <w:p w14:paraId="41B96AA0" w14:textId="75525D25" w:rsidR="00C90BA7" w:rsidRPr="00C90BA7" w:rsidRDefault="00C90BA7" w:rsidP="00C90BA7">
      <w:pPr>
        <w:spacing w:after="240"/>
        <w:jc w:val="both"/>
        <w:rPr>
          <w:rFonts w:ascii="Arial" w:hAnsi="Arial" w:cs="Arial"/>
          <w:sz w:val="22"/>
          <w:szCs w:val="22"/>
        </w:rPr>
      </w:pPr>
      <w:r>
        <w:rPr>
          <w:rFonts w:ascii="Arial" w:hAnsi="Arial" w:cs="Arial"/>
          <w:sz w:val="22"/>
          <w:szCs w:val="22"/>
        </w:rPr>
        <w:t xml:space="preserve">3. Expression coding </w:t>
      </w:r>
    </w:p>
    <w:p w14:paraId="3058488C" w14:textId="45EB7FA0" w:rsidR="00C90BA7" w:rsidRPr="00C90BA7" w:rsidRDefault="00C90BA7" w:rsidP="00C90BA7">
      <w:pPr>
        <w:spacing w:after="240"/>
        <w:jc w:val="both"/>
        <w:rPr>
          <w:rFonts w:ascii="Arial" w:hAnsi="Arial" w:cs="Arial"/>
          <w:sz w:val="22"/>
          <w:szCs w:val="22"/>
        </w:rPr>
      </w:pPr>
      <w:r w:rsidRPr="00C90BA7">
        <w:rPr>
          <w:rFonts w:ascii="Arial" w:hAnsi="Arial" w:cs="Arial"/>
          <w:sz w:val="22"/>
          <w:szCs w:val="22"/>
        </w:rPr>
        <w:t>Enumeration coding is not recommended.</w:t>
      </w:r>
    </w:p>
    <w:sectPr w:rsidR="00C90BA7" w:rsidRPr="00C90BA7" w:rsidSect="00052A8D">
      <w:type w:val="oddPag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A9FAF" w14:textId="77777777" w:rsidR="00F03A5D" w:rsidRDefault="00F03A5D" w:rsidP="00CF64CA">
      <w:r>
        <w:separator/>
      </w:r>
    </w:p>
  </w:endnote>
  <w:endnote w:type="continuationSeparator" w:id="0">
    <w:p w14:paraId="25AE2573" w14:textId="77777777" w:rsidR="00F03A5D" w:rsidRDefault="00F03A5D" w:rsidP="00CF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EE9DE" w14:textId="77777777" w:rsidR="007E3423" w:rsidRDefault="007E3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33CC9" w14:textId="77777777" w:rsidR="007E3423" w:rsidRDefault="007E342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5ADDF" w14:textId="77777777" w:rsidR="007E3423" w:rsidRDefault="007E34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F53F7" w14:textId="77777777" w:rsidR="007E3423" w:rsidRDefault="007E3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B77F1" w14:textId="77777777" w:rsidR="00F03A5D" w:rsidRDefault="00F03A5D" w:rsidP="00CF64CA">
      <w:r>
        <w:separator/>
      </w:r>
    </w:p>
  </w:footnote>
  <w:footnote w:type="continuationSeparator" w:id="0">
    <w:p w14:paraId="5AC1089C" w14:textId="77777777" w:rsidR="00F03A5D" w:rsidRDefault="00F03A5D" w:rsidP="00CF64CA">
      <w:r>
        <w:continuationSeparator/>
      </w:r>
    </w:p>
  </w:footnote>
  <w:footnote w:id="1">
    <w:p w14:paraId="19DCACD7" w14:textId="69CFC911" w:rsidR="007E3423" w:rsidRPr="00DA31B6" w:rsidRDefault="007E3423" w:rsidP="00DA31B6">
      <w:pPr>
        <w:pStyle w:val="FootnoteText"/>
        <w:jc w:val="both"/>
        <w:rPr>
          <w:rFonts w:ascii="Arial" w:hAnsi="Arial" w:cs="Arial"/>
        </w:rPr>
      </w:pPr>
      <w:r w:rsidRPr="00DA31B6">
        <w:rPr>
          <w:rStyle w:val="FootnoteReference"/>
          <w:rFonts w:ascii="Arial" w:hAnsi="Arial" w:cs="Arial"/>
          <w:sz w:val="20"/>
        </w:rPr>
        <w:footnoteRef/>
      </w:r>
      <w:r w:rsidRPr="00DA31B6">
        <w:rPr>
          <w:rFonts w:ascii="Arial" w:hAnsi="Arial" w:cs="Arial"/>
        </w:rPr>
        <w:t xml:space="preserve"> For more details about these concepts consult the SDMX Glossary, version 2.1 (</w:t>
      </w:r>
      <w:hyperlink r:id="rId1" w:history="1">
        <w:r w:rsidRPr="00DA31B6">
          <w:rPr>
            <w:rStyle w:val="Hyperlink"/>
            <w:rFonts w:ascii="Arial" w:hAnsi="Arial" w:cs="Arial"/>
          </w:rPr>
          <w:t>https://sdmx.org/?page_id=4345</w:t>
        </w:r>
      </w:hyperlink>
      <w:r w:rsidRPr="00DA31B6">
        <w:rPr>
          <w:rFonts w:ascii="Arial" w:hAnsi="Arial" w:cs="Arial"/>
        </w:rPr>
        <w:t>)</w:t>
      </w:r>
    </w:p>
  </w:footnote>
  <w:footnote w:id="2">
    <w:p w14:paraId="559ED2D2" w14:textId="01FBD270" w:rsidR="007E3423" w:rsidRPr="00DA31B6" w:rsidRDefault="007E3423">
      <w:pPr>
        <w:pStyle w:val="FootnoteText"/>
        <w:rPr>
          <w:rFonts w:ascii="Arial" w:hAnsi="Arial" w:cs="Arial"/>
        </w:rPr>
      </w:pPr>
      <w:r w:rsidRPr="00DA31B6">
        <w:rPr>
          <w:rStyle w:val="FootnoteReference"/>
          <w:rFonts w:ascii="Arial" w:hAnsi="Arial" w:cs="Arial"/>
          <w:sz w:val="20"/>
        </w:rPr>
        <w:footnoteRef/>
      </w:r>
      <w:r w:rsidRPr="00DA31B6">
        <w:rPr>
          <w:rFonts w:ascii="Arial" w:hAnsi="Arial" w:cs="Arial"/>
        </w:rPr>
        <w:t xml:space="preserve"> Code list for geographical areas (</w:t>
      </w:r>
      <w:hyperlink r:id="rId2" w:history="1">
        <w:r w:rsidRPr="00DA31B6">
          <w:rPr>
            <w:rStyle w:val="Hyperlink"/>
            <w:rFonts w:ascii="Arial" w:hAnsi="Arial" w:cs="Arial"/>
          </w:rPr>
          <w:t>https://sdmx.org/?page_id=3215</w:t>
        </w:r>
      </w:hyperlink>
      <w:r w:rsidRPr="00DA31B6">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5817D" w14:textId="77777777" w:rsidR="007E3423" w:rsidRDefault="007E3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1E8FE" w14:textId="77777777" w:rsidR="007E3423" w:rsidRDefault="007E3423">
    <w:pPr>
      <w:pStyle w:val="Footerempty"/>
      <w:rPr>
        <w:color w:val="000080"/>
        <w:sz w:val="20"/>
        <w:szCs w:val="20"/>
      </w:rPr>
    </w:pPr>
    <w:r w:rsidRPr="0061100A">
      <w:rPr>
        <w:smallCaps/>
        <w:noProof/>
        <w:color w:val="000080"/>
        <w:spacing w:val="20"/>
        <w:sz w:val="22"/>
        <w:szCs w:val="22"/>
        <w:lang w:eastAsia="en-GB"/>
      </w:rPr>
      <w:drawing>
        <wp:inline distT="0" distB="0" distL="0" distR="0" wp14:anchorId="10F2F5AC" wp14:editId="53C78261">
          <wp:extent cx="1339215" cy="528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215" cy="528320"/>
                  </a:xfrm>
                  <a:prstGeom prst="rect">
                    <a:avLst/>
                  </a:prstGeom>
                  <a:solidFill>
                    <a:srgbClr val="FFFFFF"/>
                  </a:solidFill>
                  <a:ln>
                    <a:noFill/>
                  </a:ln>
                </pic:spPr>
              </pic:pic>
            </a:graphicData>
          </a:graphic>
        </wp:inline>
      </w:drawing>
    </w:r>
  </w:p>
  <w:p w14:paraId="54E3FC63" w14:textId="77777777" w:rsidR="007E3423" w:rsidRDefault="007E3423">
    <w:pPr>
      <w:pStyle w:val="Footerempty"/>
      <w:rPr>
        <w:color w:val="000080"/>
        <w:sz w:val="20"/>
        <w:szCs w:val="20"/>
      </w:rPr>
    </w:pPr>
  </w:p>
  <w:p w14:paraId="495650EF" w14:textId="77777777" w:rsidR="007E3423" w:rsidRDefault="007E3423">
    <w:pPr>
      <w:pStyle w:val="Footerempty"/>
      <w:rPr>
        <w:color w:val="000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C8139" w14:textId="77777777" w:rsidR="007E3423" w:rsidRDefault="007E34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841F0" w14:textId="77777777" w:rsidR="007E3423" w:rsidRDefault="007E3423">
    <w:pPr>
      <w:pStyle w:val="Footerempty"/>
      <w:rPr>
        <w:color w:val="000080"/>
        <w:sz w:val="20"/>
        <w:szCs w:val="20"/>
      </w:rPr>
    </w:pPr>
    <w:r w:rsidRPr="0061100A">
      <w:rPr>
        <w:smallCaps/>
        <w:noProof/>
        <w:color w:val="000080"/>
        <w:spacing w:val="20"/>
        <w:sz w:val="22"/>
        <w:szCs w:val="22"/>
        <w:lang w:eastAsia="en-GB"/>
      </w:rPr>
      <w:drawing>
        <wp:inline distT="0" distB="0" distL="0" distR="0" wp14:anchorId="27E1943D" wp14:editId="1400A933">
          <wp:extent cx="1339215" cy="528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215" cy="528320"/>
                  </a:xfrm>
                  <a:prstGeom prst="rect">
                    <a:avLst/>
                  </a:prstGeom>
                  <a:solidFill>
                    <a:srgbClr val="FFFFFF"/>
                  </a:solidFill>
                  <a:ln>
                    <a:noFill/>
                  </a:ln>
                </pic:spPr>
              </pic:pic>
            </a:graphicData>
          </a:graphic>
        </wp:inline>
      </w:drawing>
    </w:r>
  </w:p>
  <w:p w14:paraId="4AC64E55" w14:textId="77777777" w:rsidR="007E3423" w:rsidRDefault="007E3423">
    <w:pPr>
      <w:pStyle w:val="Footerempty"/>
      <w:rPr>
        <w:color w:val="000080"/>
        <w:sz w:val="20"/>
        <w:szCs w:val="20"/>
      </w:rPr>
    </w:pPr>
  </w:p>
  <w:p w14:paraId="34B7EAEC" w14:textId="77777777" w:rsidR="007E3423" w:rsidRDefault="007E3423">
    <w:pPr>
      <w:pStyle w:val="Footerempty"/>
      <w:rPr>
        <w:color w:val="000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D63DA"/>
    <w:multiLevelType w:val="hybridMultilevel"/>
    <w:tmpl w:val="E034C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2344CE"/>
    <w:multiLevelType w:val="hybridMultilevel"/>
    <w:tmpl w:val="1898F8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AC41B7"/>
    <w:multiLevelType w:val="hybridMultilevel"/>
    <w:tmpl w:val="BCFE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350996"/>
    <w:multiLevelType w:val="hybridMultilevel"/>
    <w:tmpl w:val="F468D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6B60E3"/>
    <w:multiLevelType w:val="hybridMultilevel"/>
    <w:tmpl w:val="2BF84B94"/>
    <w:lvl w:ilvl="0" w:tplc="30825402">
      <w:start w:val="1"/>
      <w:numFmt w:val="lowerLetter"/>
      <w:lvlText w:val="%1)"/>
      <w:lvlJc w:val="left"/>
      <w:pPr>
        <w:ind w:left="644"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2000"/>
    <w:multiLevelType w:val="hybridMultilevel"/>
    <w:tmpl w:val="B776B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DD60A5"/>
    <w:multiLevelType w:val="hybridMultilevel"/>
    <w:tmpl w:val="C3E489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FC5113"/>
    <w:multiLevelType w:val="hybridMultilevel"/>
    <w:tmpl w:val="28B4D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93798E"/>
    <w:multiLevelType w:val="hybridMultilevel"/>
    <w:tmpl w:val="2368BB6E"/>
    <w:lvl w:ilvl="0" w:tplc="C8088008">
      <w:start w:val="1"/>
      <w:numFmt w:val="decimal"/>
      <w:pStyle w:val="Heading2"/>
      <w:lvlText w:val="%1."/>
      <w:lvlJc w:val="left"/>
      <w:pPr>
        <w:tabs>
          <w:tab w:val="num" w:pos="4755"/>
        </w:tabs>
        <w:ind w:left="4755" w:hanging="360"/>
      </w:pPr>
    </w:lvl>
    <w:lvl w:ilvl="1" w:tplc="021A0964">
      <w:start w:val="1"/>
      <w:numFmt w:val="lowerLetter"/>
      <w:pStyle w:val="Heading3"/>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C2141EE"/>
    <w:multiLevelType w:val="hybridMultilevel"/>
    <w:tmpl w:val="3202D8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9"/>
  </w:num>
  <w:num w:numId="5">
    <w:abstractNumId w:val="1"/>
  </w:num>
  <w:num w:numId="6">
    <w:abstractNumId w:val="5"/>
  </w:num>
  <w:num w:numId="7">
    <w:abstractNumId w:val="2"/>
  </w:num>
  <w:num w:numId="8">
    <w:abstractNumId w:val="0"/>
  </w:num>
  <w:num w:numId="9">
    <w:abstractNumId w:val="3"/>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fr-BE"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12CC9"/>
    <w:rsid w:val="00001F0A"/>
    <w:rsid w:val="00002F9D"/>
    <w:rsid w:val="00003ABC"/>
    <w:rsid w:val="00003F63"/>
    <w:rsid w:val="000059FB"/>
    <w:rsid w:val="0000743A"/>
    <w:rsid w:val="00010BC7"/>
    <w:rsid w:val="00011D68"/>
    <w:rsid w:val="00012A71"/>
    <w:rsid w:val="00012B48"/>
    <w:rsid w:val="0001348F"/>
    <w:rsid w:val="00013A67"/>
    <w:rsid w:val="00013AE9"/>
    <w:rsid w:val="000147A4"/>
    <w:rsid w:val="00014B06"/>
    <w:rsid w:val="00015320"/>
    <w:rsid w:val="00020126"/>
    <w:rsid w:val="00020E71"/>
    <w:rsid w:val="000216A2"/>
    <w:rsid w:val="000229EF"/>
    <w:rsid w:val="00027AE3"/>
    <w:rsid w:val="00027D5C"/>
    <w:rsid w:val="0003044C"/>
    <w:rsid w:val="00030A38"/>
    <w:rsid w:val="00030FBF"/>
    <w:rsid w:val="000315A5"/>
    <w:rsid w:val="000326E3"/>
    <w:rsid w:val="000339B2"/>
    <w:rsid w:val="00034BAA"/>
    <w:rsid w:val="00034FE8"/>
    <w:rsid w:val="0003699F"/>
    <w:rsid w:val="00037805"/>
    <w:rsid w:val="00040D4C"/>
    <w:rsid w:val="00041E54"/>
    <w:rsid w:val="00041E92"/>
    <w:rsid w:val="00042B9F"/>
    <w:rsid w:val="00042E67"/>
    <w:rsid w:val="000440D1"/>
    <w:rsid w:val="00044326"/>
    <w:rsid w:val="00044FF2"/>
    <w:rsid w:val="0004609D"/>
    <w:rsid w:val="000466E4"/>
    <w:rsid w:val="00047268"/>
    <w:rsid w:val="00051999"/>
    <w:rsid w:val="00052A8D"/>
    <w:rsid w:val="00053E57"/>
    <w:rsid w:val="000547FF"/>
    <w:rsid w:val="0005490A"/>
    <w:rsid w:val="00055243"/>
    <w:rsid w:val="00056E8D"/>
    <w:rsid w:val="00057E76"/>
    <w:rsid w:val="000604D6"/>
    <w:rsid w:val="0006053E"/>
    <w:rsid w:val="000608DA"/>
    <w:rsid w:val="00061589"/>
    <w:rsid w:val="00062866"/>
    <w:rsid w:val="0006354A"/>
    <w:rsid w:val="000642BF"/>
    <w:rsid w:val="00066C67"/>
    <w:rsid w:val="0006714F"/>
    <w:rsid w:val="0007123C"/>
    <w:rsid w:val="00071859"/>
    <w:rsid w:val="00075B2C"/>
    <w:rsid w:val="000763D6"/>
    <w:rsid w:val="0007753D"/>
    <w:rsid w:val="00080F7D"/>
    <w:rsid w:val="0008196C"/>
    <w:rsid w:val="00082199"/>
    <w:rsid w:val="000857B7"/>
    <w:rsid w:val="00085C47"/>
    <w:rsid w:val="0008652E"/>
    <w:rsid w:val="000866A9"/>
    <w:rsid w:val="0008671F"/>
    <w:rsid w:val="000877B8"/>
    <w:rsid w:val="00087E8E"/>
    <w:rsid w:val="0009162E"/>
    <w:rsid w:val="00093056"/>
    <w:rsid w:val="00094B69"/>
    <w:rsid w:val="00095796"/>
    <w:rsid w:val="00095C14"/>
    <w:rsid w:val="000961D8"/>
    <w:rsid w:val="00096B5A"/>
    <w:rsid w:val="000A0BE8"/>
    <w:rsid w:val="000A18A1"/>
    <w:rsid w:val="000A1D4D"/>
    <w:rsid w:val="000A2554"/>
    <w:rsid w:val="000A31B1"/>
    <w:rsid w:val="000A381D"/>
    <w:rsid w:val="000A386B"/>
    <w:rsid w:val="000A446C"/>
    <w:rsid w:val="000A4471"/>
    <w:rsid w:val="000A4B37"/>
    <w:rsid w:val="000A63A3"/>
    <w:rsid w:val="000A6B99"/>
    <w:rsid w:val="000A6F42"/>
    <w:rsid w:val="000B1A11"/>
    <w:rsid w:val="000B263E"/>
    <w:rsid w:val="000B3D28"/>
    <w:rsid w:val="000B3DE4"/>
    <w:rsid w:val="000B513D"/>
    <w:rsid w:val="000B5212"/>
    <w:rsid w:val="000B52F4"/>
    <w:rsid w:val="000B5B37"/>
    <w:rsid w:val="000B615D"/>
    <w:rsid w:val="000B7F7B"/>
    <w:rsid w:val="000C05A7"/>
    <w:rsid w:val="000C066F"/>
    <w:rsid w:val="000C0EA4"/>
    <w:rsid w:val="000C27AB"/>
    <w:rsid w:val="000C2D28"/>
    <w:rsid w:val="000C3FCA"/>
    <w:rsid w:val="000C58C8"/>
    <w:rsid w:val="000C69E9"/>
    <w:rsid w:val="000C7937"/>
    <w:rsid w:val="000C7DE2"/>
    <w:rsid w:val="000D07E9"/>
    <w:rsid w:val="000D107C"/>
    <w:rsid w:val="000D1B8E"/>
    <w:rsid w:val="000D1DC2"/>
    <w:rsid w:val="000D3F4E"/>
    <w:rsid w:val="000D5C84"/>
    <w:rsid w:val="000E0710"/>
    <w:rsid w:val="000E086A"/>
    <w:rsid w:val="000E173C"/>
    <w:rsid w:val="000E1AE2"/>
    <w:rsid w:val="000E1CC8"/>
    <w:rsid w:val="000E2087"/>
    <w:rsid w:val="000E2E87"/>
    <w:rsid w:val="000E51E9"/>
    <w:rsid w:val="000E55A0"/>
    <w:rsid w:val="000E58FE"/>
    <w:rsid w:val="000E6402"/>
    <w:rsid w:val="000F006E"/>
    <w:rsid w:val="000F1970"/>
    <w:rsid w:val="000F1E6D"/>
    <w:rsid w:val="000F1EFA"/>
    <w:rsid w:val="000F329B"/>
    <w:rsid w:val="000F347B"/>
    <w:rsid w:val="000F41C9"/>
    <w:rsid w:val="000F4A03"/>
    <w:rsid w:val="000F649C"/>
    <w:rsid w:val="000F64A4"/>
    <w:rsid w:val="000F7312"/>
    <w:rsid w:val="000F7907"/>
    <w:rsid w:val="00101114"/>
    <w:rsid w:val="00101E6B"/>
    <w:rsid w:val="001027BF"/>
    <w:rsid w:val="001034BF"/>
    <w:rsid w:val="00104382"/>
    <w:rsid w:val="00104A48"/>
    <w:rsid w:val="00104CAA"/>
    <w:rsid w:val="0010557E"/>
    <w:rsid w:val="001109C5"/>
    <w:rsid w:val="00111119"/>
    <w:rsid w:val="001126C3"/>
    <w:rsid w:val="00112A2F"/>
    <w:rsid w:val="00112D73"/>
    <w:rsid w:val="00112E33"/>
    <w:rsid w:val="00113D1A"/>
    <w:rsid w:val="00114A62"/>
    <w:rsid w:val="0011578C"/>
    <w:rsid w:val="00115E5E"/>
    <w:rsid w:val="00116EA3"/>
    <w:rsid w:val="00123390"/>
    <w:rsid w:val="0012346B"/>
    <w:rsid w:val="00123A58"/>
    <w:rsid w:val="001242E1"/>
    <w:rsid w:val="001275C8"/>
    <w:rsid w:val="00130938"/>
    <w:rsid w:val="001315CF"/>
    <w:rsid w:val="00131C99"/>
    <w:rsid w:val="00131D07"/>
    <w:rsid w:val="001320BE"/>
    <w:rsid w:val="00133243"/>
    <w:rsid w:val="00134388"/>
    <w:rsid w:val="001351B7"/>
    <w:rsid w:val="00136ADD"/>
    <w:rsid w:val="001378E6"/>
    <w:rsid w:val="00137B3A"/>
    <w:rsid w:val="00137E05"/>
    <w:rsid w:val="00140BDC"/>
    <w:rsid w:val="00141E76"/>
    <w:rsid w:val="00144351"/>
    <w:rsid w:val="00144601"/>
    <w:rsid w:val="00147844"/>
    <w:rsid w:val="00147B14"/>
    <w:rsid w:val="00151CDD"/>
    <w:rsid w:val="001522D0"/>
    <w:rsid w:val="001530B2"/>
    <w:rsid w:val="001538C4"/>
    <w:rsid w:val="001549FD"/>
    <w:rsid w:val="00155AA4"/>
    <w:rsid w:val="001569CF"/>
    <w:rsid w:val="0015765B"/>
    <w:rsid w:val="00161C6C"/>
    <w:rsid w:val="00161ECA"/>
    <w:rsid w:val="00164956"/>
    <w:rsid w:val="0016600D"/>
    <w:rsid w:val="00171572"/>
    <w:rsid w:val="001726F3"/>
    <w:rsid w:val="00172AB4"/>
    <w:rsid w:val="00174AB3"/>
    <w:rsid w:val="00175970"/>
    <w:rsid w:val="00177015"/>
    <w:rsid w:val="001770E2"/>
    <w:rsid w:val="001774FA"/>
    <w:rsid w:val="00177F3C"/>
    <w:rsid w:val="00180BD5"/>
    <w:rsid w:val="00184F62"/>
    <w:rsid w:val="00186F71"/>
    <w:rsid w:val="001944B6"/>
    <w:rsid w:val="00194DCC"/>
    <w:rsid w:val="001953D5"/>
    <w:rsid w:val="00196E86"/>
    <w:rsid w:val="00197C09"/>
    <w:rsid w:val="001A1228"/>
    <w:rsid w:val="001A575C"/>
    <w:rsid w:val="001B0650"/>
    <w:rsid w:val="001B19DC"/>
    <w:rsid w:val="001B5E4E"/>
    <w:rsid w:val="001B67B9"/>
    <w:rsid w:val="001B6AF7"/>
    <w:rsid w:val="001C0952"/>
    <w:rsid w:val="001C0D23"/>
    <w:rsid w:val="001C346E"/>
    <w:rsid w:val="001C3B56"/>
    <w:rsid w:val="001C6832"/>
    <w:rsid w:val="001C7EC9"/>
    <w:rsid w:val="001D059E"/>
    <w:rsid w:val="001D1B43"/>
    <w:rsid w:val="001D2E8B"/>
    <w:rsid w:val="001D3358"/>
    <w:rsid w:val="001D45FA"/>
    <w:rsid w:val="001D4E45"/>
    <w:rsid w:val="001D6CA1"/>
    <w:rsid w:val="001D6F23"/>
    <w:rsid w:val="001D70E9"/>
    <w:rsid w:val="001D7803"/>
    <w:rsid w:val="001E1927"/>
    <w:rsid w:val="001E1978"/>
    <w:rsid w:val="001E3417"/>
    <w:rsid w:val="001E38B1"/>
    <w:rsid w:val="001E3BE7"/>
    <w:rsid w:val="001E437E"/>
    <w:rsid w:val="001E5182"/>
    <w:rsid w:val="001E57CA"/>
    <w:rsid w:val="001E7EA5"/>
    <w:rsid w:val="001F05B6"/>
    <w:rsid w:val="001F1AFC"/>
    <w:rsid w:val="001F2081"/>
    <w:rsid w:val="001F2478"/>
    <w:rsid w:val="001F27F3"/>
    <w:rsid w:val="001F499B"/>
    <w:rsid w:val="001F4E5B"/>
    <w:rsid w:val="001F4E77"/>
    <w:rsid w:val="001F6340"/>
    <w:rsid w:val="001F6BCB"/>
    <w:rsid w:val="001F7256"/>
    <w:rsid w:val="00202F5B"/>
    <w:rsid w:val="00203753"/>
    <w:rsid w:val="00207862"/>
    <w:rsid w:val="002078C5"/>
    <w:rsid w:val="002104C0"/>
    <w:rsid w:val="00211983"/>
    <w:rsid w:val="0021234B"/>
    <w:rsid w:val="002154F4"/>
    <w:rsid w:val="002155CC"/>
    <w:rsid w:val="00216D94"/>
    <w:rsid w:val="00217316"/>
    <w:rsid w:val="00217B69"/>
    <w:rsid w:val="00221B3D"/>
    <w:rsid w:val="00222702"/>
    <w:rsid w:val="00222D70"/>
    <w:rsid w:val="00223901"/>
    <w:rsid w:val="002255CB"/>
    <w:rsid w:val="002258E5"/>
    <w:rsid w:val="002279DB"/>
    <w:rsid w:val="002308EB"/>
    <w:rsid w:val="00230E11"/>
    <w:rsid w:val="00231AD4"/>
    <w:rsid w:val="00232530"/>
    <w:rsid w:val="002333AD"/>
    <w:rsid w:val="00234EA7"/>
    <w:rsid w:val="002356DB"/>
    <w:rsid w:val="0023627A"/>
    <w:rsid w:val="002368A8"/>
    <w:rsid w:val="00237837"/>
    <w:rsid w:val="00237D85"/>
    <w:rsid w:val="002417CC"/>
    <w:rsid w:val="0024285B"/>
    <w:rsid w:val="00243245"/>
    <w:rsid w:val="00243F6C"/>
    <w:rsid w:val="00244B05"/>
    <w:rsid w:val="00244FF6"/>
    <w:rsid w:val="002457B8"/>
    <w:rsid w:val="00246797"/>
    <w:rsid w:val="00250F49"/>
    <w:rsid w:val="0025185E"/>
    <w:rsid w:val="002524D8"/>
    <w:rsid w:val="002526D4"/>
    <w:rsid w:val="00252701"/>
    <w:rsid w:val="00252C20"/>
    <w:rsid w:val="00252CF3"/>
    <w:rsid w:val="00252FA1"/>
    <w:rsid w:val="00255334"/>
    <w:rsid w:val="00255942"/>
    <w:rsid w:val="002610AC"/>
    <w:rsid w:val="00262B56"/>
    <w:rsid w:val="00263D22"/>
    <w:rsid w:val="00263F07"/>
    <w:rsid w:val="00264B5C"/>
    <w:rsid w:val="00265245"/>
    <w:rsid w:val="00265F85"/>
    <w:rsid w:val="00272BCB"/>
    <w:rsid w:val="00274743"/>
    <w:rsid w:val="00274EA2"/>
    <w:rsid w:val="002751DF"/>
    <w:rsid w:val="002756E1"/>
    <w:rsid w:val="0027601B"/>
    <w:rsid w:val="00276F48"/>
    <w:rsid w:val="00277F3B"/>
    <w:rsid w:val="00280369"/>
    <w:rsid w:val="00280470"/>
    <w:rsid w:val="0028276D"/>
    <w:rsid w:val="00290373"/>
    <w:rsid w:val="00290C3F"/>
    <w:rsid w:val="002921F3"/>
    <w:rsid w:val="002924CB"/>
    <w:rsid w:val="00292E98"/>
    <w:rsid w:val="00293A88"/>
    <w:rsid w:val="00295C77"/>
    <w:rsid w:val="00295D50"/>
    <w:rsid w:val="002972A9"/>
    <w:rsid w:val="0029747A"/>
    <w:rsid w:val="002A0039"/>
    <w:rsid w:val="002A11EB"/>
    <w:rsid w:val="002A3468"/>
    <w:rsid w:val="002A5417"/>
    <w:rsid w:val="002A5D85"/>
    <w:rsid w:val="002A77A4"/>
    <w:rsid w:val="002A7989"/>
    <w:rsid w:val="002B00FC"/>
    <w:rsid w:val="002B0377"/>
    <w:rsid w:val="002B15AE"/>
    <w:rsid w:val="002B179F"/>
    <w:rsid w:val="002B31F6"/>
    <w:rsid w:val="002B351D"/>
    <w:rsid w:val="002B591D"/>
    <w:rsid w:val="002B6294"/>
    <w:rsid w:val="002B68C6"/>
    <w:rsid w:val="002B6E48"/>
    <w:rsid w:val="002B73C5"/>
    <w:rsid w:val="002C0BCB"/>
    <w:rsid w:val="002C17A6"/>
    <w:rsid w:val="002C32CD"/>
    <w:rsid w:val="002C37B4"/>
    <w:rsid w:val="002C451E"/>
    <w:rsid w:val="002C4950"/>
    <w:rsid w:val="002C5174"/>
    <w:rsid w:val="002D1548"/>
    <w:rsid w:val="002D27E3"/>
    <w:rsid w:val="002D2C94"/>
    <w:rsid w:val="002D2E7D"/>
    <w:rsid w:val="002D2FB2"/>
    <w:rsid w:val="002D5E48"/>
    <w:rsid w:val="002D7157"/>
    <w:rsid w:val="002D7247"/>
    <w:rsid w:val="002E32A7"/>
    <w:rsid w:val="002E4175"/>
    <w:rsid w:val="002E537A"/>
    <w:rsid w:val="002E6E2A"/>
    <w:rsid w:val="002F244B"/>
    <w:rsid w:val="002F2C95"/>
    <w:rsid w:val="002F4596"/>
    <w:rsid w:val="002F68A4"/>
    <w:rsid w:val="002F78C8"/>
    <w:rsid w:val="003024BD"/>
    <w:rsid w:val="00303D8D"/>
    <w:rsid w:val="0030676F"/>
    <w:rsid w:val="00307D11"/>
    <w:rsid w:val="003108BA"/>
    <w:rsid w:val="00312E22"/>
    <w:rsid w:val="00313970"/>
    <w:rsid w:val="0031479C"/>
    <w:rsid w:val="00314D4E"/>
    <w:rsid w:val="003150A4"/>
    <w:rsid w:val="003161DA"/>
    <w:rsid w:val="0032154F"/>
    <w:rsid w:val="0032230F"/>
    <w:rsid w:val="0032271D"/>
    <w:rsid w:val="00325420"/>
    <w:rsid w:val="0032601C"/>
    <w:rsid w:val="00326751"/>
    <w:rsid w:val="003271BC"/>
    <w:rsid w:val="0032724E"/>
    <w:rsid w:val="003278E9"/>
    <w:rsid w:val="00327948"/>
    <w:rsid w:val="00327DCA"/>
    <w:rsid w:val="00330E03"/>
    <w:rsid w:val="003319F2"/>
    <w:rsid w:val="00332343"/>
    <w:rsid w:val="00332766"/>
    <w:rsid w:val="00334B14"/>
    <w:rsid w:val="00336428"/>
    <w:rsid w:val="00336AD5"/>
    <w:rsid w:val="00336FE9"/>
    <w:rsid w:val="00337CED"/>
    <w:rsid w:val="00340676"/>
    <w:rsid w:val="00340AA4"/>
    <w:rsid w:val="003423C0"/>
    <w:rsid w:val="003441CB"/>
    <w:rsid w:val="0034478A"/>
    <w:rsid w:val="00344900"/>
    <w:rsid w:val="00345D85"/>
    <w:rsid w:val="00346CD7"/>
    <w:rsid w:val="003470D4"/>
    <w:rsid w:val="003509B4"/>
    <w:rsid w:val="00351E75"/>
    <w:rsid w:val="00354C3F"/>
    <w:rsid w:val="003560E1"/>
    <w:rsid w:val="0035657C"/>
    <w:rsid w:val="00362710"/>
    <w:rsid w:val="00362AB3"/>
    <w:rsid w:val="00363D5C"/>
    <w:rsid w:val="00364318"/>
    <w:rsid w:val="00366966"/>
    <w:rsid w:val="003711C6"/>
    <w:rsid w:val="00371C26"/>
    <w:rsid w:val="003736AD"/>
    <w:rsid w:val="0037387E"/>
    <w:rsid w:val="003741BE"/>
    <w:rsid w:val="0037651F"/>
    <w:rsid w:val="003769E9"/>
    <w:rsid w:val="00376A2C"/>
    <w:rsid w:val="003803E6"/>
    <w:rsid w:val="00381004"/>
    <w:rsid w:val="003812E3"/>
    <w:rsid w:val="00382B94"/>
    <w:rsid w:val="00384B97"/>
    <w:rsid w:val="00385DAD"/>
    <w:rsid w:val="00386A20"/>
    <w:rsid w:val="00387EA5"/>
    <w:rsid w:val="00392BD8"/>
    <w:rsid w:val="00395BE3"/>
    <w:rsid w:val="003A2249"/>
    <w:rsid w:val="003A38D4"/>
    <w:rsid w:val="003A4588"/>
    <w:rsid w:val="003A5049"/>
    <w:rsid w:val="003A71A3"/>
    <w:rsid w:val="003A7B2A"/>
    <w:rsid w:val="003B124F"/>
    <w:rsid w:val="003B2B5B"/>
    <w:rsid w:val="003B43C9"/>
    <w:rsid w:val="003B4FB4"/>
    <w:rsid w:val="003B523A"/>
    <w:rsid w:val="003B6BD2"/>
    <w:rsid w:val="003B7610"/>
    <w:rsid w:val="003B7D52"/>
    <w:rsid w:val="003B7F63"/>
    <w:rsid w:val="003C0F3E"/>
    <w:rsid w:val="003C265D"/>
    <w:rsid w:val="003C57B2"/>
    <w:rsid w:val="003C6373"/>
    <w:rsid w:val="003C6598"/>
    <w:rsid w:val="003D0F3C"/>
    <w:rsid w:val="003D3BAE"/>
    <w:rsid w:val="003D3F2D"/>
    <w:rsid w:val="003D5083"/>
    <w:rsid w:val="003D5451"/>
    <w:rsid w:val="003D59A0"/>
    <w:rsid w:val="003D5AA9"/>
    <w:rsid w:val="003D61A4"/>
    <w:rsid w:val="003D74B9"/>
    <w:rsid w:val="003E1D51"/>
    <w:rsid w:val="003E1F04"/>
    <w:rsid w:val="003E3ED2"/>
    <w:rsid w:val="003E477D"/>
    <w:rsid w:val="003E54B5"/>
    <w:rsid w:val="003E5805"/>
    <w:rsid w:val="003E59EE"/>
    <w:rsid w:val="003E6018"/>
    <w:rsid w:val="003E6EB4"/>
    <w:rsid w:val="003E751C"/>
    <w:rsid w:val="003F22CA"/>
    <w:rsid w:val="003F3666"/>
    <w:rsid w:val="003F46EC"/>
    <w:rsid w:val="003F48B9"/>
    <w:rsid w:val="003F7347"/>
    <w:rsid w:val="004013B7"/>
    <w:rsid w:val="0040183E"/>
    <w:rsid w:val="004044A7"/>
    <w:rsid w:val="00406D04"/>
    <w:rsid w:val="0040758D"/>
    <w:rsid w:val="004076F5"/>
    <w:rsid w:val="00410404"/>
    <w:rsid w:val="00411323"/>
    <w:rsid w:val="00411EAD"/>
    <w:rsid w:val="00412A2A"/>
    <w:rsid w:val="00413D1C"/>
    <w:rsid w:val="00414F55"/>
    <w:rsid w:val="00420A11"/>
    <w:rsid w:val="00421337"/>
    <w:rsid w:val="00421A9B"/>
    <w:rsid w:val="00425DE5"/>
    <w:rsid w:val="00425E40"/>
    <w:rsid w:val="0042797C"/>
    <w:rsid w:val="00430080"/>
    <w:rsid w:val="00430BE3"/>
    <w:rsid w:val="00432E17"/>
    <w:rsid w:val="00434394"/>
    <w:rsid w:val="00434781"/>
    <w:rsid w:val="00434DBE"/>
    <w:rsid w:val="00435076"/>
    <w:rsid w:val="004350B2"/>
    <w:rsid w:val="00436987"/>
    <w:rsid w:val="00437CE8"/>
    <w:rsid w:val="00437F11"/>
    <w:rsid w:val="004412F1"/>
    <w:rsid w:val="004413D8"/>
    <w:rsid w:val="00443DF9"/>
    <w:rsid w:val="00446908"/>
    <w:rsid w:val="0045238D"/>
    <w:rsid w:val="004524C3"/>
    <w:rsid w:val="00452B1A"/>
    <w:rsid w:val="00452CE6"/>
    <w:rsid w:val="00454522"/>
    <w:rsid w:val="00456235"/>
    <w:rsid w:val="00456A22"/>
    <w:rsid w:val="004624DB"/>
    <w:rsid w:val="0046601E"/>
    <w:rsid w:val="00466916"/>
    <w:rsid w:val="00466DA4"/>
    <w:rsid w:val="00467575"/>
    <w:rsid w:val="00467D66"/>
    <w:rsid w:val="004708EF"/>
    <w:rsid w:val="004720EE"/>
    <w:rsid w:val="00472262"/>
    <w:rsid w:val="00472551"/>
    <w:rsid w:val="00472D63"/>
    <w:rsid w:val="00473619"/>
    <w:rsid w:val="00473849"/>
    <w:rsid w:val="00474099"/>
    <w:rsid w:val="00474C41"/>
    <w:rsid w:val="00480818"/>
    <w:rsid w:val="00482E12"/>
    <w:rsid w:val="00483A98"/>
    <w:rsid w:val="00486AFB"/>
    <w:rsid w:val="0048745D"/>
    <w:rsid w:val="00491418"/>
    <w:rsid w:val="00491F11"/>
    <w:rsid w:val="0049282C"/>
    <w:rsid w:val="004930C1"/>
    <w:rsid w:val="004931AC"/>
    <w:rsid w:val="0049459A"/>
    <w:rsid w:val="0049532B"/>
    <w:rsid w:val="00496C5A"/>
    <w:rsid w:val="004A00E6"/>
    <w:rsid w:val="004A1147"/>
    <w:rsid w:val="004A17EF"/>
    <w:rsid w:val="004A3BE4"/>
    <w:rsid w:val="004A50AE"/>
    <w:rsid w:val="004A50B3"/>
    <w:rsid w:val="004A73BE"/>
    <w:rsid w:val="004A764E"/>
    <w:rsid w:val="004B0B2B"/>
    <w:rsid w:val="004B1991"/>
    <w:rsid w:val="004B2909"/>
    <w:rsid w:val="004B3BB1"/>
    <w:rsid w:val="004B42D5"/>
    <w:rsid w:val="004B5012"/>
    <w:rsid w:val="004B5826"/>
    <w:rsid w:val="004B5FD1"/>
    <w:rsid w:val="004B6E64"/>
    <w:rsid w:val="004B7000"/>
    <w:rsid w:val="004B7542"/>
    <w:rsid w:val="004B7980"/>
    <w:rsid w:val="004C0DB3"/>
    <w:rsid w:val="004C1B67"/>
    <w:rsid w:val="004C2526"/>
    <w:rsid w:val="004C2A5A"/>
    <w:rsid w:val="004C3E13"/>
    <w:rsid w:val="004C6131"/>
    <w:rsid w:val="004C7C5E"/>
    <w:rsid w:val="004D1537"/>
    <w:rsid w:val="004D5B05"/>
    <w:rsid w:val="004E0371"/>
    <w:rsid w:val="004E0F8E"/>
    <w:rsid w:val="004E14FC"/>
    <w:rsid w:val="004E20B6"/>
    <w:rsid w:val="004E371E"/>
    <w:rsid w:val="004E38B9"/>
    <w:rsid w:val="004E3B6A"/>
    <w:rsid w:val="004E5D53"/>
    <w:rsid w:val="004E64FF"/>
    <w:rsid w:val="004E714B"/>
    <w:rsid w:val="004E72ED"/>
    <w:rsid w:val="004F0F88"/>
    <w:rsid w:val="004F0FF9"/>
    <w:rsid w:val="004F13B3"/>
    <w:rsid w:val="004F14BF"/>
    <w:rsid w:val="004F239D"/>
    <w:rsid w:val="004F260F"/>
    <w:rsid w:val="004F46AB"/>
    <w:rsid w:val="004F504B"/>
    <w:rsid w:val="004F6D05"/>
    <w:rsid w:val="005001CA"/>
    <w:rsid w:val="0050124D"/>
    <w:rsid w:val="00503D54"/>
    <w:rsid w:val="00504368"/>
    <w:rsid w:val="00505463"/>
    <w:rsid w:val="00510D85"/>
    <w:rsid w:val="00512327"/>
    <w:rsid w:val="005133C3"/>
    <w:rsid w:val="00515627"/>
    <w:rsid w:val="00515B5C"/>
    <w:rsid w:val="00515E01"/>
    <w:rsid w:val="00517461"/>
    <w:rsid w:val="005175FE"/>
    <w:rsid w:val="00520948"/>
    <w:rsid w:val="00520CD0"/>
    <w:rsid w:val="00521A44"/>
    <w:rsid w:val="00523D15"/>
    <w:rsid w:val="00524A04"/>
    <w:rsid w:val="00526C5A"/>
    <w:rsid w:val="0052733C"/>
    <w:rsid w:val="005279E0"/>
    <w:rsid w:val="00527EDB"/>
    <w:rsid w:val="00527F4C"/>
    <w:rsid w:val="00530121"/>
    <w:rsid w:val="0053092A"/>
    <w:rsid w:val="00530B7E"/>
    <w:rsid w:val="005319D4"/>
    <w:rsid w:val="00532095"/>
    <w:rsid w:val="00532769"/>
    <w:rsid w:val="0053363D"/>
    <w:rsid w:val="00534897"/>
    <w:rsid w:val="005369CE"/>
    <w:rsid w:val="00537EA2"/>
    <w:rsid w:val="00540C65"/>
    <w:rsid w:val="00540E3E"/>
    <w:rsid w:val="00541C09"/>
    <w:rsid w:val="00542DB5"/>
    <w:rsid w:val="005451C9"/>
    <w:rsid w:val="005452A3"/>
    <w:rsid w:val="005452C9"/>
    <w:rsid w:val="005523AF"/>
    <w:rsid w:val="00552DBB"/>
    <w:rsid w:val="005540D4"/>
    <w:rsid w:val="005549D2"/>
    <w:rsid w:val="00554D2D"/>
    <w:rsid w:val="00555821"/>
    <w:rsid w:val="00556245"/>
    <w:rsid w:val="005572E4"/>
    <w:rsid w:val="0055789B"/>
    <w:rsid w:val="00557B4D"/>
    <w:rsid w:val="0056160D"/>
    <w:rsid w:val="00564CE9"/>
    <w:rsid w:val="005666C8"/>
    <w:rsid w:val="0057172C"/>
    <w:rsid w:val="00572168"/>
    <w:rsid w:val="0057225E"/>
    <w:rsid w:val="005741C7"/>
    <w:rsid w:val="00577E52"/>
    <w:rsid w:val="005804F6"/>
    <w:rsid w:val="0058128A"/>
    <w:rsid w:val="00581627"/>
    <w:rsid w:val="0058254E"/>
    <w:rsid w:val="00583256"/>
    <w:rsid w:val="0058451A"/>
    <w:rsid w:val="00585CB3"/>
    <w:rsid w:val="00586349"/>
    <w:rsid w:val="00586C7D"/>
    <w:rsid w:val="00590B9F"/>
    <w:rsid w:val="0059115A"/>
    <w:rsid w:val="00591B57"/>
    <w:rsid w:val="0059225E"/>
    <w:rsid w:val="00593872"/>
    <w:rsid w:val="0059504F"/>
    <w:rsid w:val="005A0FCC"/>
    <w:rsid w:val="005A14AC"/>
    <w:rsid w:val="005A1DA8"/>
    <w:rsid w:val="005A1DD3"/>
    <w:rsid w:val="005A301A"/>
    <w:rsid w:val="005A3246"/>
    <w:rsid w:val="005A3BDF"/>
    <w:rsid w:val="005A3FE7"/>
    <w:rsid w:val="005A61CE"/>
    <w:rsid w:val="005A6CBD"/>
    <w:rsid w:val="005B0F0B"/>
    <w:rsid w:val="005B25EC"/>
    <w:rsid w:val="005B4111"/>
    <w:rsid w:val="005B4BCE"/>
    <w:rsid w:val="005B6068"/>
    <w:rsid w:val="005B6FDB"/>
    <w:rsid w:val="005C096A"/>
    <w:rsid w:val="005C0EFE"/>
    <w:rsid w:val="005C1DDF"/>
    <w:rsid w:val="005C373B"/>
    <w:rsid w:val="005C3A19"/>
    <w:rsid w:val="005C7840"/>
    <w:rsid w:val="005D067D"/>
    <w:rsid w:val="005D0B80"/>
    <w:rsid w:val="005D2531"/>
    <w:rsid w:val="005D2D9B"/>
    <w:rsid w:val="005D3595"/>
    <w:rsid w:val="005D39CE"/>
    <w:rsid w:val="005D3D01"/>
    <w:rsid w:val="005D61AF"/>
    <w:rsid w:val="005D63BC"/>
    <w:rsid w:val="005D7E94"/>
    <w:rsid w:val="005E18E2"/>
    <w:rsid w:val="005E1BF9"/>
    <w:rsid w:val="005E3710"/>
    <w:rsid w:val="005E590B"/>
    <w:rsid w:val="005E6BA2"/>
    <w:rsid w:val="005E7712"/>
    <w:rsid w:val="005E7749"/>
    <w:rsid w:val="005E79A1"/>
    <w:rsid w:val="005E7BE1"/>
    <w:rsid w:val="005F10FB"/>
    <w:rsid w:val="005F13A5"/>
    <w:rsid w:val="005F2E9D"/>
    <w:rsid w:val="005F382F"/>
    <w:rsid w:val="005F39FC"/>
    <w:rsid w:val="005F6952"/>
    <w:rsid w:val="005F74DF"/>
    <w:rsid w:val="005F7569"/>
    <w:rsid w:val="005F7BBF"/>
    <w:rsid w:val="006012AA"/>
    <w:rsid w:val="006016CE"/>
    <w:rsid w:val="00603A8E"/>
    <w:rsid w:val="0060467D"/>
    <w:rsid w:val="00604DE3"/>
    <w:rsid w:val="00604EC3"/>
    <w:rsid w:val="0060560F"/>
    <w:rsid w:val="00605B3F"/>
    <w:rsid w:val="00605E60"/>
    <w:rsid w:val="00610813"/>
    <w:rsid w:val="0061107B"/>
    <w:rsid w:val="006111C9"/>
    <w:rsid w:val="00611901"/>
    <w:rsid w:val="0061256C"/>
    <w:rsid w:val="006127D9"/>
    <w:rsid w:val="00613561"/>
    <w:rsid w:val="006136B9"/>
    <w:rsid w:val="00614FBE"/>
    <w:rsid w:val="00615433"/>
    <w:rsid w:val="00616209"/>
    <w:rsid w:val="00616657"/>
    <w:rsid w:val="00616899"/>
    <w:rsid w:val="00617BD6"/>
    <w:rsid w:val="006227ED"/>
    <w:rsid w:val="00623D88"/>
    <w:rsid w:val="00624F50"/>
    <w:rsid w:val="0062593F"/>
    <w:rsid w:val="00625971"/>
    <w:rsid w:val="006261E7"/>
    <w:rsid w:val="00627445"/>
    <w:rsid w:val="00627D57"/>
    <w:rsid w:val="006316B2"/>
    <w:rsid w:val="00631B7B"/>
    <w:rsid w:val="00633F7E"/>
    <w:rsid w:val="006345E9"/>
    <w:rsid w:val="00634DA2"/>
    <w:rsid w:val="0063561C"/>
    <w:rsid w:val="00635A7C"/>
    <w:rsid w:val="00640200"/>
    <w:rsid w:val="00640438"/>
    <w:rsid w:val="00641767"/>
    <w:rsid w:val="00642A4D"/>
    <w:rsid w:val="00647BB9"/>
    <w:rsid w:val="006515A8"/>
    <w:rsid w:val="00651CC9"/>
    <w:rsid w:val="006536EB"/>
    <w:rsid w:val="00654145"/>
    <w:rsid w:val="0065481E"/>
    <w:rsid w:val="00654B4C"/>
    <w:rsid w:val="006556CF"/>
    <w:rsid w:val="00655EA7"/>
    <w:rsid w:val="0065616C"/>
    <w:rsid w:val="00656201"/>
    <w:rsid w:val="00661E56"/>
    <w:rsid w:val="00662948"/>
    <w:rsid w:val="006637E8"/>
    <w:rsid w:val="00663FD1"/>
    <w:rsid w:val="0066648A"/>
    <w:rsid w:val="00667EEE"/>
    <w:rsid w:val="00670BF5"/>
    <w:rsid w:val="00671BC5"/>
    <w:rsid w:val="00672180"/>
    <w:rsid w:val="00672591"/>
    <w:rsid w:val="0067275F"/>
    <w:rsid w:val="00673E7E"/>
    <w:rsid w:val="006747BA"/>
    <w:rsid w:val="006755F1"/>
    <w:rsid w:val="00677BF2"/>
    <w:rsid w:val="00682926"/>
    <w:rsid w:val="0068363C"/>
    <w:rsid w:val="006863C4"/>
    <w:rsid w:val="00686C09"/>
    <w:rsid w:val="00687865"/>
    <w:rsid w:val="00687985"/>
    <w:rsid w:val="00690CDD"/>
    <w:rsid w:val="00692304"/>
    <w:rsid w:val="0069268D"/>
    <w:rsid w:val="006935AC"/>
    <w:rsid w:val="00694591"/>
    <w:rsid w:val="00694BFE"/>
    <w:rsid w:val="00695824"/>
    <w:rsid w:val="006979AD"/>
    <w:rsid w:val="006A173A"/>
    <w:rsid w:val="006A3841"/>
    <w:rsid w:val="006A3BF6"/>
    <w:rsid w:val="006A3DF0"/>
    <w:rsid w:val="006A4F9E"/>
    <w:rsid w:val="006A51B3"/>
    <w:rsid w:val="006A5F74"/>
    <w:rsid w:val="006B0176"/>
    <w:rsid w:val="006B092D"/>
    <w:rsid w:val="006B101D"/>
    <w:rsid w:val="006B2A08"/>
    <w:rsid w:val="006B6B8F"/>
    <w:rsid w:val="006C1029"/>
    <w:rsid w:val="006C3759"/>
    <w:rsid w:val="006C386A"/>
    <w:rsid w:val="006C3D2A"/>
    <w:rsid w:val="006C4BA0"/>
    <w:rsid w:val="006C7027"/>
    <w:rsid w:val="006C78BB"/>
    <w:rsid w:val="006D0931"/>
    <w:rsid w:val="006D0DA9"/>
    <w:rsid w:val="006D0F5E"/>
    <w:rsid w:val="006D252F"/>
    <w:rsid w:val="006D2F0B"/>
    <w:rsid w:val="006D46C3"/>
    <w:rsid w:val="006D4FB9"/>
    <w:rsid w:val="006D5C9F"/>
    <w:rsid w:val="006D7012"/>
    <w:rsid w:val="006D72A1"/>
    <w:rsid w:val="006E0A1A"/>
    <w:rsid w:val="006E0DD5"/>
    <w:rsid w:val="006E16A9"/>
    <w:rsid w:val="006E2003"/>
    <w:rsid w:val="006E3686"/>
    <w:rsid w:val="006E37A9"/>
    <w:rsid w:val="006E6F04"/>
    <w:rsid w:val="006E74B9"/>
    <w:rsid w:val="006F0B7E"/>
    <w:rsid w:val="006F5793"/>
    <w:rsid w:val="006F6E8E"/>
    <w:rsid w:val="006F7F15"/>
    <w:rsid w:val="007008D6"/>
    <w:rsid w:val="00700C5A"/>
    <w:rsid w:val="00702464"/>
    <w:rsid w:val="0070417E"/>
    <w:rsid w:val="00704C68"/>
    <w:rsid w:val="00706B47"/>
    <w:rsid w:val="00706D40"/>
    <w:rsid w:val="0071097C"/>
    <w:rsid w:val="0071267A"/>
    <w:rsid w:val="00712CC9"/>
    <w:rsid w:val="0071348A"/>
    <w:rsid w:val="00713A4E"/>
    <w:rsid w:val="00714B6C"/>
    <w:rsid w:val="00714C9E"/>
    <w:rsid w:val="00715318"/>
    <w:rsid w:val="00716DA1"/>
    <w:rsid w:val="00721AA0"/>
    <w:rsid w:val="0072202E"/>
    <w:rsid w:val="0072435C"/>
    <w:rsid w:val="00725DBC"/>
    <w:rsid w:val="00726D8A"/>
    <w:rsid w:val="00727A80"/>
    <w:rsid w:val="007320CA"/>
    <w:rsid w:val="0073446E"/>
    <w:rsid w:val="00737497"/>
    <w:rsid w:val="00740835"/>
    <w:rsid w:val="007408E3"/>
    <w:rsid w:val="0074147F"/>
    <w:rsid w:val="00741654"/>
    <w:rsid w:val="00743607"/>
    <w:rsid w:val="00744AA7"/>
    <w:rsid w:val="00745CA6"/>
    <w:rsid w:val="00745DA2"/>
    <w:rsid w:val="00745F69"/>
    <w:rsid w:val="00746E9D"/>
    <w:rsid w:val="0074798E"/>
    <w:rsid w:val="007520B2"/>
    <w:rsid w:val="00755F3C"/>
    <w:rsid w:val="00756482"/>
    <w:rsid w:val="00756FAC"/>
    <w:rsid w:val="00761665"/>
    <w:rsid w:val="0076237B"/>
    <w:rsid w:val="00762C0B"/>
    <w:rsid w:val="00762F27"/>
    <w:rsid w:val="00763548"/>
    <w:rsid w:val="007641B8"/>
    <w:rsid w:val="007646BA"/>
    <w:rsid w:val="00764B4C"/>
    <w:rsid w:val="00765C11"/>
    <w:rsid w:val="007660DC"/>
    <w:rsid w:val="00766636"/>
    <w:rsid w:val="00771540"/>
    <w:rsid w:val="007736E9"/>
    <w:rsid w:val="00775D3E"/>
    <w:rsid w:val="007763F5"/>
    <w:rsid w:val="007776EA"/>
    <w:rsid w:val="00777861"/>
    <w:rsid w:val="0077788A"/>
    <w:rsid w:val="00780203"/>
    <w:rsid w:val="00780F23"/>
    <w:rsid w:val="0078150E"/>
    <w:rsid w:val="00781BC8"/>
    <w:rsid w:val="00781BD9"/>
    <w:rsid w:val="0078256C"/>
    <w:rsid w:val="007833C1"/>
    <w:rsid w:val="0078393A"/>
    <w:rsid w:val="00784C85"/>
    <w:rsid w:val="00785582"/>
    <w:rsid w:val="00786CDA"/>
    <w:rsid w:val="00786E2A"/>
    <w:rsid w:val="00792270"/>
    <w:rsid w:val="00792892"/>
    <w:rsid w:val="00793C29"/>
    <w:rsid w:val="0079684F"/>
    <w:rsid w:val="00797351"/>
    <w:rsid w:val="007977E5"/>
    <w:rsid w:val="00797898"/>
    <w:rsid w:val="00797A0C"/>
    <w:rsid w:val="007A027F"/>
    <w:rsid w:val="007A123F"/>
    <w:rsid w:val="007A1320"/>
    <w:rsid w:val="007A19C8"/>
    <w:rsid w:val="007A28EE"/>
    <w:rsid w:val="007A36C4"/>
    <w:rsid w:val="007A3DE3"/>
    <w:rsid w:val="007A49C7"/>
    <w:rsid w:val="007A571C"/>
    <w:rsid w:val="007A59F6"/>
    <w:rsid w:val="007A5B9A"/>
    <w:rsid w:val="007A7028"/>
    <w:rsid w:val="007A7DBF"/>
    <w:rsid w:val="007B1F19"/>
    <w:rsid w:val="007B21AE"/>
    <w:rsid w:val="007B28C9"/>
    <w:rsid w:val="007B2F97"/>
    <w:rsid w:val="007B3470"/>
    <w:rsid w:val="007B467C"/>
    <w:rsid w:val="007B4D80"/>
    <w:rsid w:val="007B7112"/>
    <w:rsid w:val="007B73FC"/>
    <w:rsid w:val="007B7F9F"/>
    <w:rsid w:val="007C0179"/>
    <w:rsid w:val="007C01AB"/>
    <w:rsid w:val="007C0D9F"/>
    <w:rsid w:val="007C0EA2"/>
    <w:rsid w:val="007C24FA"/>
    <w:rsid w:val="007C49B3"/>
    <w:rsid w:val="007C5A3A"/>
    <w:rsid w:val="007C7670"/>
    <w:rsid w:val="007D2131"/>
    <w:rsid w:val="007D4DBD"/>
    <w:rsid w:val="007D5683"/>
    <w:rsid w:val="007D570F"/>
    <w:rsid w:val="007D58F7"/>
    <w:rsid w:val="007D67F6"/>
    <w:rsid w:val="007D6D4E"/>
    <w:rsid w:val="007E0143"/>
    <w:rsid w:val="007E26A1"/>
    <w:rsid w:val="007E3423"/>
    <w:rsid w:val="007E3745"/>
    <w:rsid w:val="007E61FA"/>
    <w:rsid w:val="007E6EB8"/>
    <w:rsid w:val="007F145D"/>
    <w:rsid w:val="007F4FA4"/>
    <w:rsid w:val="007F6942"/>
    <w:rsid w:val="0080013B"/>
    <w:rsid w:val="00800356"/>
    <w:rsid w:val="00801964"/>
    <w:rsid w:val="00803570"/>
    <w:rsid w:val="0080590C"/>
    <w:rsid w:val="00805EE0"/>
    <w:rsid w:val="008061FA"/>
    <w:rsid w:val="008064C9"/>
    <w:rsid w:val="00807295"/>
    <w:rsid w:val="00810DCE"/>
    <w:rsid w:val="00813D49"/>
    <w:rsid w:val="00815804"/>
    <w:rsid w:val="00816DAC"/>
    <w:rsid w:val="00820EC4"/>
    <w:rsid w:val="0082129A"/>
    <w:rsid w:val="00821CC0"/>
    <w:rsid w:val="00822AD8"/>
    <w:rsid w:val="00825507"/>
    <w:rsid w:val="0082717F"/>
    <w:rsid w:val="0083155C"/>
    <w:rsid w:val="008317C2"/>
    <w:rsid w:val="00832A22"/>
    <w:rsid w:val="008333A8"/>
    <w:rsid w:val="00833445"/>
    <w:rsid w:val="00833468"/>
    <w:rsid w:val="008338EB"/>
    <w:rsid w:val="008349EE"/>
    <w:rsid w:val="00840385"/>
    <w:rsid w:val="00840BD5"/>
    <w:rsid w:val="00841D85"/>
    <w:rsid w:val="0084280D"/>
    <w:rsid w:val="008435BE"/>
    <w:rsid w:val="00843B93"/>
    <w:rsid w:val="00843BA5"/>
    <w:rsid w:val="00845957"/>
    <w:rsid w:val="00845D77"/>
    <w:rsid w:val="00846C0E"/>
    <w:rsid w:val="00846C9D"/>
    <w:rsid w:val="00847CF9"/>
    <w:rsid w:val="00851B1A"/>
    <w:rsid w:val="00851F3B"/>
    <w:rsid w:val="008528A5"/>
    <w:rsid w:val="0085307B"/>
    <w:rsid w:val="00854254"/>
    <w:rsid w:val="008548A2"/>
    <w:rsid w:val="008577B9"/>
    <w:rsid w:val="00860D18"/>
    <w:rsid w:val="00861057"/>
    <w:rsid w:val="00861A04"/>
    <w:rsid w:val="00861A20"/>
    <w:rsid w:val="00862767"/>
    <w:rsid w:val="0086403B"/>
    <w:rsid w:val="00865FD0"/>
    <w:rsid w:val="008669A5"/>
    <w:rsid w:val="008722E8"/>
    <w:rsid w:val="00872329"/>
    <w:rsid w:val="00873DD6"/>
    <w:rsid w:val="008758D3"/>
    <w:rsid w:val="0087608F"/>
    <w:rsid w:val="00876224"/>
    <w:rsid w:val="0087635A"/>
    <w:rsid w:val="00877133"/>
    <w:rsid w:val="00877FF0"/>
    <w:rsid w:val="008815E2"/>
    <w:rsid w:val="00882E02"/>
    <w:rsid w:val="00884E84"/>
    <w:rsid w:val="00884F2D"/>
    <w:rsid w:val="00885382"/>
    <w:rsid w:val="00885DD1"/>
    <w:rsid w:val="008864A4"/>
    <w:rsid w:val="0088798D"/>
    <w:rsid w:val="00887D69"/>
    <w:rsid w:val="00893F8B"/>
    <w:rsid w:val="00894B24"/>
    <w:rsid w:val="00895FB9"/>
    <w:rsid w:val="008974AF"/>
    <w:rsid w:val="008A12CE"/>
    <w:rsid w:val="008A3808"/>
    <w:rsid w:val="008A3D1A"/>
    <w:rsid w:val="008A41BD"/>
    <w:rsid w:val="008A585F"/>
    <w:rsid w:val="008B1581"/>
    <w:rsid w:val="008B2B48"/>
    <w:rsid w:val="008B36A1"/>
    <w:rsid w:val="008B468E"/>
    <w:rsid w:val="008B4D20"/>
    <w:rsid w:val="008B5211"/>
    <w:rsid w:val="008B6846"/>
    <w:rsid w:val="008B6D2A"/>
    <w:rsid w:val="008B73B0"/>
    <w:rsid w:val="008B7A56"/>
    <w:rsid w:val="008C253E"/>
    <w:rsid w:val="008C3B6A"/>
    <w:rsid w:val="008C3BF4"/>
    <w:rsid w:val="008C66A6"/>
    <w:rsid w:val="008C7AA5"/>
    <w:rsid w:val="008D0A3F"/>
    <w:rsid w:val="008D2E4B"/>
    <w:rsid w:val="008D3377"/>
    <w:rsid w:val="008D45CA"/>
    <w:rsid w:val="008D4F97"/>
    <w:rsid w:val="008D500D"/>
    <w:rsid w:val="008D53CC"/>
    <w:rsid w:val="008D7885"/>
    <w:rsid w:val="008E04C0"/>
    <w:rsid w:val="008E1343"/>
    <w:rsid w:val="008E7359"/>
    <w:rsid w:val="008F15FA"/>
    <w:rsid w:val="008F4896"/>
    <w:rsid w:val="008F54B3"/>
    <w:rsid w:val="008F5801"/>
    <w:rsid w:val="008F7955"/>
    <w:rsid w:val="009002A5"/>
    <w:rsid w:val="00900FD1"/>
    <w:rsid w:val="0090277A"/>
    <w:rsid w:val="00902D05"/>
    <w:rsid w:val="009031B6"/>
    <w:rsid w:val="009042F0"/>
    <w:rsid w:val="00904902"/>
    <w:rsid w:val="00904AE6"/>
    <w:rsid w:val="009062F4"/>
    <w:rsid w:val="00907BFB"/>
    <w:rsid w:val="00911385"/>
    <w:rsid w:val="009119FB"/>
    <w:rsid w:val="009125A9"/>
    <w:rsid w:val="00912A35"/>
    <w:rsid w:val="00913C2E"/>
    <w:rsid w:val="00914FDE"/>
    <w:rsid w:val="009164B2"/>
    <w:rsid w:val="00916B14"/>
    <w:rsid w:val="00916B1A"/>
    <w:rsid w:val="00920066"/>
    <w:rsid w:val="009206D8"/>
    <w:rsid w:val="00920D67"/>
    <w:rsid w:val="0092255B"/>
    <w:rsid w:val="009226DA"/>
    <w:rsid w:val="00922A63"/>
    <w:rsid w:val="00922E38"/>
    <w:rsid w:val="00923BC1"/>
    <w:rsid w:val="00924E67"/>
    <w:rsid w:val="0092515E"/>
    <w:rsid w:val="00925875"/>
    <w:rsid w:val="009262DA"/>
    <w:rsid w:val="009264EC"/>
    <w:rsid w:val="00926D8D"/>
    <w:rsid w:val="0093029A"/>
    <w:rsid w:val="00930A64"/>
    <w:rsid w:val="009312BB"/>
    <w:rsid w:val="009313BD"/>
    <w:rsid w:val="0093152B"/>
    <w:rsid w:val="00935DFB"/>
    <w:rsid w:val="00940105"/>
    <w:rsid w:val="00940673"/>
    <w:rsid w:val="0094218B"/>
    <w:rsid w:val="0094358F"/>
    <w:rsid w:val="00943BB6"/>
    <w:rsid w:val="00944001"/>
    <w:rsid w:val="0094528A"/>
    <w:rsid w:val="009454CC"/>
    <w:rsid w:val="00945740"/>
    <w:rsid w:val="00946982"/>
    <w:rsid w:val="00947EEB"/>
    <w:rsid w:val="00952BE5"/>
    <w:rsid w:val="00954DAB"/>
    <w:rsid w:val="009550AE"/>
    <w:rsid w:val="00956B64"/>
    <w:rsid w:val="00956BCC"/>
    <w:rsid w:val="00957885"/>
    <w:rsid w:val="009579ED"/>
    <w:rsid w:val="00962135"/>
    <w:rsid w:val="009622F5"/>
    <w:rsid w:val="00965452"/>
    <w:rsid w:val="00967772"/>
    <w:rsid w:val="00974D64"/>
    <w:rsid w:val="00982165"/>
    <w:rsid w:val="00985A8E"/>
    <w:rsid w:val="00986416"/>
    <w:rsid w:val="00987226"/>
    <w:rsid w:val="00990BC5"/>
    <w:rsid w:val="009921F4"/>
    <w:rsid w:val="00992B7D"/>
    <w:rsid w:val="00992C03"/>
    <w:rsid w:val="00995CF1"/>
    <w:rsid w:val="00995D05"/>
    <w:rsid w:val="00996406"/>
    <w:rsid w:val="009966E2"/>
    <w:rsid w:val="0099749F"/>
    <w:rsid w:val="0099775C"/>
    <w:rsid w:val="009A0DAE"/>
    <w:rsid w:val="009A1C19"/>
    <w:rsid w:val="009A288F"/>
    <w:rsid w:val="009A3412"/>
    <w:rsid w:val="009A34A5"/>
    <w:rsid w:val="009A4D28"/>
    <w:rsid w:val="009A566A"/>
    <w:rsid w:val="009A588C"/>
    <w:rsid w:val="009A669E"/>
    <w:rsid w:val="009B0D53"/>
    <w:rsid w:val="009B1211"/>
    <w:rsid w:val="009B38B3"/>
    <w:rsid w:val="009B3F45"/>
    <w:rsid w:val="009C11C4"/>
    <w:rsid w:val="009C1612"/>
    <w:rsid w:val="009C2114"/>
    <w:rsid w:val="009C3A4F"/>
    <w:rsid w:val="009C50C4"/>
    <w:rsid w:val="009C58A9"/>
    <w:rsid w:val="009C5AAC"/>
    <w:rsid w:val="009C6864"/>
    <w:rsid w:val="009C68EF"/>
    <w:rsid w:val="009C713D"/>
    <w:rsid w:val="009C7DCF"/>
    <w:rsid w:val="009D181B"/>
    <w:rsid w:val="009D1B85"/>
    <w:rsid w:val="009D3201"/>
    <w:rsid w:val="009D39D1"/>
    <w:rsid w:val="009D43DC"/>
    <w:rsid w:val="009D5842"/>
    <w:rsid w:val="009D5C59"/>
    <w:rsid w:val="009D6F5D"/>
    <w:rsid w:val="009E12EE"/>
    <w:rsid w:val="009E1EF7"/>
    <w:rsid w:val="009E6615"/>
    <w:rsid w:val="009E6708"/>
    <w:rsid w:val="009E706E"/>
    <w:rsid w:val="009E7834"/>
    <w:rsid w:val="009E7F20"/>
    <w:rsid w:val="009F0590"/>
    <w:rsid w:val="009F1819"/>
    <w:rsid w:val="009F1B40"/>
    <w:rsid w:val="009F273C"/>
    <w:rsid w:val="009F2F4E"/>
    <w:rsid w:val="009F300E"/>
    <w:rsid w:val="009F3FA6"/>
    <w:rsid w:val="009F53D7"/>
    <w:rsid w:val="009F5673"/>
    <w:rsid w:val="009F5B81"/>
    <w:rsid w:val="009F64F2"/>
    <w:rsid w:val="009F6546"/>
    <w:rsid w:val="00A01413"/>
    <w:rsid w:val="00A028A9"/>
    <w:rsid w:val="00A02D02"/>
    <w:rsid w:val="00A03254"/>
    <w:rsid w:val="00A04481"/>
    <w:rsid w:val="00A0629A"/>
    <w:rsid w:val="00A06B05"/>
    <w:rsid w:val="00A07234"/>
    <w:rsid w:val="00A075CA"/>
    <w:rsid w:val="00A1127B"/>
    <w:rsid w:val="00A11FB1"/>
    <w:rsid w:val="00A14A40"/>
    <w:rsid w:val="00A14E11"/>
    <w:rsid w:val="00A15002"/>
    <w:rsid w:val="00A15216"/>
    <w:rsid w:val="00A159DC"/>
    <w:rsid w:val="00A1601C"/>
    <w:rsid w:val="00A20FC2"/>
    <w:rsid w:val="00A2254E"/>
    <w:rsid w:val="00A22936"/>
    <w:rsid w:val="00A25DD6"/>
    <w:rsid w:val="00A26234"/>
    <w:rsid w:val="00A26765"/>
    <w:rsid w:val="00A26E94"/>
    <w:rsid w:val="00A27D00"/>
    <w:rsid w:val="00A30340"/>
    <w:rsid w:val="00A32FA3"/>
    <w:rsid w:val="00A343DF"/>
    <w:rsid w:val="00A34638"/>
    <w:rsid w:val="00A34C30"/>
    <w:rsid w:val="00A34E16"/>
    <w:rsid w:val="00A35D74"/>
    <w:rsid w:val="00A37EAE"/>
    <w:rsid w:val="00A4158F"/>
    <w:rsid w:val="00A4231F"/>
    <w:rsid w:val="00A449CC"/>
    <w:rsid w:val="00A46B29"/>
    <w:rsid w:val="00A46F5A"/>
    <w:rsid w:val="00A52248"/>
    <w:rsid w:val="00A5227C"/>
    <w:rsid w:val="00A52B0E"/>
    <w:rsid w:val="00A53733"/>
    <w:rsid w:val="00A54778"/>
    <w:rsid w:val="00A558BB"/>
    <w:rsid w:val="00A56259"/>
    <w:rsid w:val="00A5626C"/>
    <w:rsid w:val="00A56C4D"/>
    <w:rsid w:val="00A5769C"/>
    <w:rsid w:val="00A577E3"/>
    <w:rsid w:val="00A6026E"/>
    <w:rsid w:val="00A61606"/>
    <w:rsid w:val="00A61630"/>
    <w:rsid w:val="00A61CAD"/>
    <w:rsid w:val="00A6312F"/>
    <w:rsid w:val="00A63338"/>
    <w:rsid w:val="00A6350F"/>
    <w:rsid w:val="00A6596D"/>
    <w:rsid w:val="00A67B88"/>
    <w:rsid w:val="00A70437"/>
    <w:rsid w:val="00A7146E"/>
    <w:rsid w:val="00A71D03"/>
    <w:rsid w:val="00A74676"/>
    <w:rsid w:val="00A74CF5"/>
    <w:rsid w:val="00A764EB"/>
    <w:rsid w:val="00A77876"/>
    <w:rsid w:val="00A815B1"/>
    <w:rsid w:val="00A84850"/>
    <w:rsid w:val="00A84FA7"/>
    <w:rsid w:val="00A85800"/>
    <w:rsid w:val="00A85BB2"/>
    <w:rsid w:val="00A87189"/>
    <w:rsid w:val="00A905C4"/>
    <w:rsid w:val="00A910BD"/>
    <w:rsid w:val="00A9245D"/>
    <w:rsid w:val="00A93394"/>
    <w:rsid w:val="00A94BB6"/>
    <w:rsid w:val="00A9772A"/>
    <w:rsid w:val="00A979FA"/>
    <w:rsid w:val="00AA0255"/>
    <w:rsid w:val="00AA191C"/>
    <w:rsid w:val="00AA1B2D"/>
    <w:rsid w:val="00AA29D3"/>
    <w:rsid w:val="00AA3796"/>
    <w:rsid w:val="00AA5A94"/>
    <w:rsid w:val="00AA5BCC"/>
    <w:rsid w:val="00AA5EC4"/>
    <w:rsid w:val="00AA768E"/>
    <w:rsid w:val="00AA77FD"/>
    <w:rsid w:val="00AB0A6E"/>
    <w:rsid w:val="00AB1286"/>
    <w:rsid w:val="00AB18B2"/>
    <w:rsid w:val="00AB20C4"/>
    <w:rsid w:val="00AB34DC"/>
    <w:rsid w:val="00AB5B35"/>
    <w:rsid w:val="00AB5E6D"/>
    <w:rsid w:val="00AB7BF3"/>
    <w:rsid w:val="00AC0C6D"/>
    <w:rsid w:val="00AC0CC3"/>
    <w:rsid w:val="00AC16E1"/>
    <w:rsid w:val="00AC1D25"/>
    <w:rsid w:val="00AC4EC5"/>
    <w:rsid w:val="00AC6BE3"/>
    <w:rsid w:val="00AC7321"/>
    <w:rsid w:val="00AC793D"/>
    <w:rsid w:val="00AD0ADC"/>
    <w:rsid w:val="00AD1B0D"/>
    <w:rsid w:val="00AD433A"/>
    <w:rsid w:val="00AD513B"/>
    <w:rsid w:val="00AD53E2"/>
    <w:rsid w:val="00AE0F63"/>
    <w:rsid w:val="00AE1F6D"/>
    <w:rsid w:val="00AE4FD4"/>
    <w:rsid w:val="00AE63AB"/>
    <w:rsid w:val="00AE71C7"/>
    <w:rsid w:val="00AE7399"/>
    <w:rsid w:val="00AE78FB"/>
    <w:rsid w:val="00AF0A44"/>
    <w:rsid w:val="00AF0D98"/>
    <w:rsid w:val="00AF0F67"/>
    <w:rsid w:val="00AF1103"/>
    <w:rsid w:val="00AF1219"/>
    <w:rsid w:val="00AF1CE9"/>
    <w:rsid w:val="00AF20D2"/>
    <w:rsid w:val="00AF6087"/>
    <w:rsid w:val="00AF6D50"/>
    <w:rsid w:val="00AF7EE6"/>
    <w:rsid w:val="00B00869"/>
    <w:rsid w:val="00B0180C"/>
    <w:rsid w:val="00B018B0"/>
    <w:rsid w:val="00B02200"/>
    <w:rsid w:val="00B02EDA"/>
    <w:rsid w:val="00B03213"/>
    <w:rsid w:val="00B04D39"/>
    <w:rsid w:val="00B05BCB"/>
    <w:rsid w:val="00B07043"/>
    <w:rsid w:val="00B10771"/>
    <w:rsid w:val="00B125E2"/>
    <w:rsid w:val="00B13AD8"/>
    <w:rsid w:val="00B13CA7"/>
    <w:rsid w:val="00B13F94"/>
    <w:rsid w:val="00B16A63"/>
    <w:rsid w:val="00B20AC7"/>
    <w:rsid w:val="00B22733"/>
    <w:rsid w:val="00B22BE1"/>
    <w:rsid w:val="00B2473D"/>
    <w:rsid w:val="00B247E4"/>
    <w:rsid w:val="00B25273"/>
    <w:rsid w:val="00B258C1"/>
    <w:rsid w:val="00B26B42"/>
    <w:rsid w:val="00B312ED"/>
    <w:rsid w:val="00B31AAB"/>
    <w:rsid w:val="00B321AE"/>
    <w:rsid w:val="00B322D9"/>
    <w:rsid w:val="00B34841"/>
    <w:rsid w:val="00B34A85"/>
    <w:rsid w:val="00B34BE0"/>
    <w:rsid w:val="00B3624F"/>
    <w:rsid w:val="00B36363"/>
    <w:rsid w:val="00B36522"/>
    <w:rsid w:val="00B37856"/>
    <w:rsid w:val="00B422B6"/>
    <w:rsid w:val="00B456D8"/>
    <w:rsid w:val="00B45E08"/>
    <w:rsid w:val="00B45EB9"/>
    <w:rsid w:val="00B46E51"/>
    <w:rsid w:val="00B502B0"/>
    <w:rsid w:val="00B50629"/>
    <w:rsid w:val="00B50B05"/>
    <w:rsid w:val="00B5195E"/>
    <w:rsid w:val="00B51A0A"/>
    <w:rsid w:val="00B52D88"/>
    <w:rsid w:val="00B52FF9"/>
    <w:rsid w:val="00B549D3"/>
    <w:rsid w:val="00B54E35"/>
    <w:rsid w:val="00B55133"/>
    <w:rsid w:val="00B573FD"/>
    <w:rsid w:val="00B60028"/>
    <w:rsid w:val="00B60C39"/>
    <w:rsid w:val="00B6276E"/>
    <w:rsid w:val="00B62EE9"/>
    <w:rsid w:val="00B63ACF"/>
    <w:rsid w:val="00B63B21"/>
    <w:rsid w:val="00B643DB"/>
    <w:rsid w:val="00B65CA0"/>
    <w:rsid w:val="00B66492"/>
    <w:rsid w:val="00B67AFD"/>
    <w:rsid w:val="00B67E6D"/>
    <w:rsid w:val="00B70009"/>
    <w:rsid w:val="00B70078"/>
    <w:rsid w:val="00B70156"/>
    <w:rsid w:val="00B711FA"/>
    <w:rsid w:val="00B71386"/>
    <w:rsid w:val="00B71B4B"/>
    <w:rsid w:val="00B71CF4"/>
    <w:rsid w:val="00B747D3"/>
    <w:rsid w:val="00B7491E"/>
    <w:rsid w:val="00B75375"/>
    <w:rsid w:val="00B75ED7"/>
    <w:rsid w:val="00B75EF1"/>
    <w:rsid w:val="00B805F1"/>
    <w:rsid w:val="00B81B90"/>
    <w:rsid w:val="00B82666"/>
    <w:rsid w:val="00B8635A"/>
    <w:rsid w:val="00B900A8"/>
    <w:rsid w:val="00B9172B"/>
    <w:rsid w:val="00B928FC"/>
    <w:rsid w:val="00B929E5"/>
    <w:rsid w:val="00B93AD4"/>
    <w:rsid w:val="00B93E1A"/>
    <w:rsid w:val="00B9691A"/>
    <w:rsid w:val="00B97C97"/>
    <w:rsid w:val="00BA0016"/>
    <w:rsid w:val="00BA06D9"/>
    <w:rsid w:val="00BA1C15"/>
    <w:rsid w:val="00BA29B1"/>
    <w:rsid w:val="00BA2A6B"/>
    <w:rsid w:val="00BA2E28"/>
    <w:rsid w:val="00BA325C"/>
    <w:rsid w:val="00BA522D"/>
    <w:rsid w:val="00BA5C9F"/>
    <w:rsid w:val="00BA6BEE"/>
    <w:rsid w:val="00BA75D9"/>
    <w:rsid w:val="00BB1B52"/>
    <w:rsid w:val="00BB1CE2"/>
    <w:rsid w:val="00BB22CD"/>
    <w:rsid w:val="00BB237C"/>
    <w:rsid w:val="00BB2536"/>
    <w:rsid w:val="00BB3815"/>
    <w:rsid w:val="00BB3D00"/>
    <w:rsid w:val="00BB4171"/>
    <w:rsid w:val="00BB510E"/>
    <w:rsid w:val="00BB52A5"/>
    <w:rsid w:val="00BB7D35"/>
    <w:rsid w:val="00BC0153"/>
    <w:rsid w:val="00BC07A8"/>
    <w:rsid w:val="00BC1425"/>
    <w:rsid w:val="00BC25E0"/>
    <w:rsid w:val="00BC3792"/>
    <w:rsid w:val="00BC4D48"/>
    <w:rsid w:val="00BC55C6"/>
    <w:rsid w:val="00BC5D89"/>
    <w:rsid w:val="00BD070C"/>
    <w:rsid w:val="00BD1802"/>
    <w:rsid w:val="00BD24DF"/>
    <w:rsid w:val="00BD31F0"/>
    <w:rsid w:val="00BD36D5"/>
    <w:rsid w:val="00BD655D"/>
    <w:rsid w:val="00BD6656"/>
    <w:rsid w:val="00BE1027"/>
    <w:rsid w:val="00BE10E6"/>
    <w:rsid w:val="00BE1CC4"/>
    <w:rsid w:val="00BE34AE"/>
    <w:rsid w:val="00BE6091"/>
    <w:rsid w:val="00BE7180"/>
    <w:rsid w:val="00BF093A"/>
    <w:rsid w:val="00BF1634"/>
    <w:rsid w:val="00BF195B"/>
    <w:rsid w:val="00BF1BB8"/>
    <w:rsid w:val="00BF35EA"/>
    <w:rsid w:val="00BF3AF5"/>
    <w:rsid w:val="00BF43A4"/>
    <w:rsid w:val="00BF4A77"/>
    <w:rsid w:val="00BF530D"/>
    <w:rsid w:val="00BF5ECA"/>
    <w:rsid w:val="00BF6A4A"/>
    <w:rsid w:val="00C00322"/>
    <w:rsid w:val="00C02215"/>
    <w:rsid w:val="00C02DE1"/>
    <w:rsid w:val="00C0429D"/>
    <w:rsid w:val="00C07052"/>
    <w:rsid w:val="00C07145"/>
    <w:rsid w:val="00C10C54"/>
    <w:rsid w:val="00C113CB"/>
    <w:rsid w:val="00C13976"/>
    <w:rsid w:val="00C14708"/>
    <w:rsid w:val="00C15776"/>
    <w:rsid w:val="00C1617C"/>
    <w:rsid w:val="00C16FB1"/>
    <w:rsid w:val="00C200F4"/>
    <w:rsid w:val="00C20B99"/>
    <w:rsid w:val="00C22B20"/>
    <w:rsid w:val="00C2480F"/>
    <w:rsid w:val="00C25944"/>
    <w:rsid w:val="00C25B1D"/>
    <w:rsid w:val="00C264FE"/>
    <w:rsid w:val="00C300D3"/>
    <w:rsid w:val="00C307A8"/>
    <w:rsid w:val="00C31A29"/>
    <w:rsid w:val="00C3273A"/>
    <w:rsid w:val="00C41953"/>
    <w:rsid w:val="00C41C15"/>
    <w:rsid w:val="00C42B21"/>
    <w:rsid w:val="00C45CE1"/>
    <w:rsid w:val="00C4654F"/>
    <w:rsid w:val="00C47E64"/>
    <w:rsid w:val="00C5036B"/>
    <w:rsid w:val="00C50B8F"/>
    <w:rsid w:val="00C517ED"/>
    <w:rsid w:val="00C52FEE"/>
    <w:rsid w:val="00C541F8"/>
    <w:rsid w:val="00C55D8C"/>
    <w:rsid w:val="00C56131"/>
    <w:rsid w:val="00C5668C"/>
    <w:rsid w:val="00C60B3C"/>
    <w:rsid w:val="00C6189B"/>
    <w:rsid w:val="00C63BDD"/>
    <w:rsid w:val="00C63C8D"/>
    <w:rsid w:val="00C642B9"/>
    <w:rsid w:val="00C64D72"/>
    <w:rsid w:val="00C6577F"/>
    <w:rsid w:val="00C65DB1"/>
    <w:rsid w:val="00C6617D"/>
    <w:rsid w:val="00C6629A"/>
    <w:rsid w:val="00C679DC"/>
    <w:rsid w:val="00C70341"/>
    <w:rsid w:val="00C71941"/>
    <w:rsid w:val="00C72154"/>
    <w:rsid w:val="00C72848"/>
    <w:rsid w:val="00C743FF"/>
    <w:rsid w:val="00C7492A"/>
    <w:rsid w:val="00C7493F"/>
    <w:rsid w:val="00C74B9A"/>
    <w:rsid w:val="00C74CA3"/>
    <w:rsid w:val="00C7628A"/>
    <w:rsid w:val="00C76597"/>
    <w:rsid w:val="00C76F54"/>
    <w:rsid w:val="00C77B2E"/>
    <w:rsid w:val="00C80DD6"/>
    <w:rsid w:val="00C81D12"/>
    <w:rsid w:val="00C81D28"/>
    <w:rsid w:val="00C81E1C"/>
    <w:rsid w:val="00C83B12"/>
    <w:rsid w:val="00C8568D"/>
    <w:rsid w:val="00C869C9"/>
    <w:rsid w:val="00C90BA7"/>
    <w:rsid w:val="00C91344"/>
    <w:rsid w:val="00C9344B"/>
    <w:rsid w:val="00C93A58"/>
    <w:rsid w:val="00C949B7"/>
    <w:rsid w:val="00C959D0"/>
    <w:rsid w:val="00C969BC"/>
    <w:rsid w:val="00C9741B"/>
    <w:rsid w:val="00C97685"/>
    <w:rsid w:val="00CA0F6A"/>
    <w:rsid w:val="00CA1306"/>
    <w:rsid w:val="00CA1E58"/>
    <w:rsid w:val="00CA35D3"/>
    <w:rsid w:val="00CA77DC"/>
    <w:rsid w:val="00CA78E0"/>
    <w:rsid w:val="00CA7B2C"/>
    <w:rsid w:val="00CB1218"/>
    <w:rsid w:val="00CB2E44"/>
    <w:rsid w:val="00CB2F5E"/>
    <w:rsid w:val="00CB3626"/>
    <w:rsid w:val="00CB3695"/>
    <w:rsid w:val="00CB5E83"/>
    <w:rsid w:val="00CB67DF"/>
    <w:rsid w:val="00CB7398"/>
    <w:rsid w:val="00CC1560"/>
    <w:rsid w:val="00CC1E08"/>
    <w:rsid w:val="00CC2573"/>
    <w:rsid w:val="00CC3998"/>
    <w:rsid w:val="00CC3CC3"/>
    <w:rsid w:val="00CC412F"/>
    <w:rsid w:val="00CC6C1D"/>
    <w:rsid w:val="00CC6DA1"/>
    <w:rsid w:val="00CC7EB1"/>
    <w:rsid w:val="00CD204B"/>
    <w:rsid w:val="00CD2A2F"/>
    <w:rsid w:val="00CD470D"/>
    <w:rsid w:val="00CD661C"/>
    <w:rsid w:val="00CD6690"/>
    <w:rsid w:val="00CD7506"/>
    <w:rsid w:val="00CE0C33"/>
    <w:rsid w:val="00CE1427"/>
    <w:rsid w:val="00CE1743"/>
    <w:rsid w:val="00CE1FFE"/>
    <w:rsid w:val="00CE35DA"/>
    <w:rsid w:val="00CE69DA"/>
    <w:rsid w:val="00CF164A"/>
    <w:rsid w:val="00CF1808"/>
    <w:rsid w:val="00CF2D92"/>
    <w:rsid w:val="00CF5575"/>
    <w:rsid w:val="00CF562B"/>
    <w:rsid w:val="00CF5B99"/>
    <w:rsid w:val="00CF64CA"/>
    <w:rsid w:val="00CF7635"/>
    <w:rsid w:val="00D00637"/>
    <w:rsid w:val="00D0162B"/>
    <w:rsid w:val="00D02156"/>
    <w:rsid w:val="00D030D8"/>
    <w:rsid w:val="00D035CC"/>
    <w:rsid w:val="00D0512A"/>
    <w:rsid w:val="00D052DD"/>
    <w:rsid w:val="00D0582D"/>
    <w:rsid w:val="00D07415"/>
    <w:rsid w:val="00D07A3B"/>
    <w:rsid w:val="00D10BFD"/>
    <w:rsid w:val="00D117C6"/>
    <w:rsid w:val="00D11EB9"/>
    <w:rsid w:val="00D12F0E"/>
    <w:rsid w:val="00D13D93"/>
    <w:rsid w:val="00D14767"/>
    <w:rsid w:val="00D15F9A"/>
    <w:rsid w:val="00D172BA"/>
    <w:rsid w:val="00D1759C"/>
    <w:rsid w:val="00D207AA"/>
    <w:rsid w:val="00D20973"/>
    <w:rsid w:val="00D213E5"/>
    <w:rsid w:val="00D21621"/>
    <w:rsid w:val="00D21D70"/>
    <w:rsid w:val="00D24C0A"/>
    <w:rsid w:val="00D2569B"/>
    <w:rsid w:val="00D26AE0"/>
    <w:rsid w:val="00D27350"/>
    <w:rsid w:val="00D305DD"/>
    <w:rsid w:val="00D30D61"/>
    <w:rsid w:val="00D327DD"/>
    <w:rsid w:val="00D32970"/>
    <w:rsid w:val="00D32F6B"/>
    <w:rsid w:val="00D3478E"/>
    <w:rsid w:val="00D36DB7"/>
    <w:rsid w:val="00D43E27"/>
    <w:rsid w:val="00D4539A"/>
    <w:rsid w:val="00D4577F"/>
    <w:rsid w:val="00D45BB7"/>
    <w:rsid w:val="00D51A5A"/>
    <w:rsid w:val="00D52526"/>
    <w:rsid w:val="00D533AC"/>
    <w:rsid w:val="00D544F4"/>
    <w:rsid w:val="00D557B1"/>
    <w:rsid w:val="00D61DB3"/>
    <w:rsid w:val="00D67DF5"/>
    <w:rsid w:val="00D72A28"/>
    <w:rsid w:val="00D76185"/>
    <w:rsid w:val="00D84186"/>
    <w:rsid w:val="00D84B1C"/>
    <w:rsid w:val="00D84CAF"/>
    <w:rsid w:val="00D8507F"/>
    <w:rsid w:val="00D852FC"/>
    <w:rsid w:val="00D85921"/>
    <w:rsid w:val="00D86010"/>
    <w:rsid w:val="00D9048F"/>
    <w:rsid w:val="00D92C15"/>
    <w:rsid w:val="00D97A16"/>
    <w:rsid w:val="00DA1057"/>
    <w:rsid w:val="00DA1ABA"/>
    <w:rsid w:val="00DA31B6"/>
    <w:rsid w:val="00DA3249"/>
    <w:rsid w:val="00DA487C"/>
    <w:rsid w:val="00DA5F6F"/>
    <w:rsid w:val="00DA6D21"/>
    <w:rsid w:val="00DA6F7E"/>
    <w:rsid w:val="00DA75EE"/>
    <w:rsid w:val="00DA7FEB"/>
    <w:rsid w:val="00DB09FA"/>
    <w:rsid w:val="00DB1D08"/>
    <w:rsid w:val="00DB2154"/>
    <w:rsid w:val="00DB2AE5"/>
    <w:rsid w:val="00DB2DAD"/>
    <w:rsid w:val="00DB3DD6"/>
    <w:rsid w:val="00DB4B83"/>
    <w:rsid w:val="00DB4CD4"/>
    <w:rsid w:val="00DB4D72"/>
    <w:rsid w:val="00DB5CCB"/>
    <w:rsid w:val="00DB786F"/>
    <w:rsid w:val="00DB7ED8"/>
    <w:rsid w:val="00DC109D"/>
    <w:rsid w:val="00DC28E7"/>
    <w:rsid w:val="00DC2A78"/>
    <w:rsid w:val="00DC3320"/>
    <w:rsid w:val="00DC3459"/>
    <w:rsid w:val="00DC47A0"/>
    <w:rsid w:val="00DC6491"/>
    <w:rsid w:val="00DC72B8"/>
    <w:rsid w:val="00DC7ACE"/>
    <w:rsid w:val="00DD00B1"/>
    <w:rsid w:val="00DD183D"/>
    <w:rsid w:val="00DD1B2B"/>
    <w:rsid w:val="00DD3E4A"/>
    <w:rsid w:val="00DD40F6"/>
    <w:rsid w:val="00DD69C8"/>
    <w:rsid w:val="00DD6AF1"/>
    <w:rsid w:val="00DD6E1A"/>
    <w:rsid w:val="00DE1364"/>
    <w:rsid w:val="00DE195C"/>
    <w:rsid w:val="00DE2BCA"/>
    <w:rsid w:val="00DE369A"/>
    <w:rsid w:val="00DE3BBF"/>
    <w:rsid w:val="00DE537E"/>
    <w:rsid w:val="00DE5D59"/>
    <w:rsid w:val="00DE5E8B"/>
    <w:rsid w:val="00DE6500"/>
    <w:rsid w:val="00DF2EE2"/>
    <w:rsid w:val="00DF3C04"/>
    <w:rsid w:val="00DF6E0D"/>
    <w:rsid w:val="00E0020D"/>
    <w:rsid w:val="00E00968"/>
    <w:rsid w:val="00E009AE"/>
    <w:rsid w:val="00E02C08"/>
    <w:rsid w:val="00E03319"/>
    <w:rsid w:val="00E03645"/>
    <w:rsid w:val="00E03A59"/>
    <w:rsid w:val="00E0647F"/>
    <w:rsid w:val="00E06E30"/>
    <w:rsid w:val="00E105E0"/>
    <w:rsid w:val="00E10669"/>
    <w:rsid w:val="00E10C88"/>
    <w:rsid w:val="00E1342B"/>
    <w:rsid w:val="00E14274"/>
    <w:rsid w:val="00E16A97"/>
    <w:rsid w:val="00E17B5E"/>
    <w:rsid w:val="00E17E4C"/>
    <w:rsid w:val="00E20374"/>
    <w:rsid w:val="00E2070E"/>
    <w:rsid w:val="00E21617"/>
    <w:rsid w:val="00E24804"/>
    <w:rsid w:val="00E24F7A"/>
    <w:rsid w:val="00E25464"/>
    <w:rsid w:val="00E304E8"/>
    <w:rsid w:val="00E3263D"/>
    <w:rsid w:val="00E32BBA"/>
    <w:rsid w:val="00E369D4"/>
    <w:rsid w:val="00E36B10"/>
    <w:rsid w:val="00E4000C"/>
    <w:rsid w:val="00E41C7F"/>
    <w:rsid w:val="00E41F77"/>
    <w:rsid w:val="00E429E1"/>
    <w:rsid w:val="00E434A6"/>
    <w:rsid w:val="00E4498E"/>
    <w:rsid w:val="00E44CE6"/>
    <w:rsid w:val="00E45519"/>
    <w:rsid w:val="00E46301"/>
    <w:rsid w:val="00E47ABE"/>
    <w:rsid w:val="00E50E93"/>
    <w:rsid w:val="00E53CCE"/>
    <w:rsid w:val="00E5644A"/>
    <w:rsid w:val="00E568EF"/>
    <w:rsid w:val="00E5756D"/>
    <w:rsid w:val="00E57E67"/>
    <w:rsid w:val="00E602BB"/>
    <w:rsid w:val="00E604F1"/>
    <w:rsid w:val="00E64B1F"/>
    <w:rsid w:val="00E66495"/>
    <w:rsid w:val="00E67010"/>
    <w:rsid w:val="00E7017F"/>
    <w:rsid w:val="00E70272"/>
    <w:rsid w:val="00E74E8B"/>
    <w:rsid w:val="00E76C05"/>
    <w:rsid w:val="00E76F7F"/>
    <w:rsid w:val="00E778A8"/>
    <w:rsid w:val="00E802B3"/>
    <w:rsid w:val="00E8145E"/>
    <w:rsid w:val="00E817D2"/>
    <w:rsid w:val="00E830B4"/>
    <w:rsid w:val="00E84638"/>
    <w:rsid w:val="00E87F2C"/>
    <w:rsid w:val="00E90A1A"/>
    <w:rsid w:val="00E923B8"/>
    <w:rsid w:val="00E9322E"/>
    <w:rsid w:val="00E93AB7"/>
    <w:rsid w:val="00E93AD7"/>
    <w:rsid w:val="00E93B4F"/>
    <w:rsid w:val="00E93DE9"/>
    <w:rsid w:val="00E95791"/>
    <w:rsid w:val="00E96E6D"/>
    <w:rsid w:val="00E9711F"/>
    <w:rsid w:val="00E973A5"/>
    <w:rsid w:val="00E97A4B"/>
    <w:rsid w:val="00EA031A"/>
    <w:rsid w:val="00EA14A6"/>
    <w:rsid w:val="00EA1BD3"/>
    <w:rsid w:val="00EA251F"/>
    <w:rsid w:val="00EA3EE4"/>
    <w:rsid w:val="00EA4DEE"/>
    <w:rsid w:val="00EA556D"/>
    <w:rsid w:val="00EA5BDF"/>
    <w:rsid w:val="00EA6007"/>
    <w:rsid w:val="00EB0175"/>
    <w:rsid w:val="00EB2482"/>
    <w:rsid w:val="00EB29B1"/>
    <w:rsid w:val="00EB2F3B"/>
    <w:rsid w:val="00EB4172"/>
    <w:rsid w:val="00EB66FE"/>
    <w:rsid w:val="00EB7D68"/>
    <w:rsid w:val="00EC1322"/>
    <w:rsid w:val="00EC1984"/>
    <w:rsid w:val="00EC2A4C"/>
    <w:rsid w:val="00EC3419"/>
    <w:rsid w:val="00EC4A6D"/>
    <w:rsid w:val="00EC5BF7"/>
    <w:rsid w:val="00EC6CE4"/>
    <w:rsid w:val="00ED02A8"/>
    <w:rsid w:val="00ED0445"/>
    <w:rsid w:val="00ED101D"/>
    <w:rsid w:val="00ED3E1D"/>
    <w:rsid w:val="00ED5389"/>
    <w:rsid w:val="00ED5795"/>
    <w:rsid w:val="00ED5F65"/>
    <w:rsid w:val="00ED7386"/>
    <w:rsid w:val="00EE0A76"/>
    <w:rsid w:val="00EE1A4A"/>
    <w:rsid w:val="00EE451F"/>
    <w:rsid w:val="00EE48C9"/>
    <w:rsid w:val="00EE6503"/>
    <w:rsid w:val="00EE6B0E"/>
    <w:rsid w:val="00EE7BC6"/>
    <w:rsid w:val="00EF014D"/>
    <w:rsid w:val="00EF0756"/>
    <w:rsid w:val="00EF323C"/>
    <w:rsid w:val="00EF38E4"/>
    <w:rsid w:val="00EF3AA3"/>
    <w:rsid w:val="00EF4800"/>
    <w:rsid w:val="00EF4A43"/>
    <w:rsid w:val="00EF5044"/>
    <w:rsid w:val="00EF5474"/>
    <w:rsid w:val="00EF58D8"/>
    <w:rsid w:val="00EF779B"/>
    <w:rsid w:val="00F016C3"/>
    <w:rsid w:val="00F0193B"/>
    <w:rsid w:val="00F023D1"/>
    <w:rsid w:val="00F03A5D"/>
    <w:rsid w:val="00F03CFC"/>
    <w:rsid w:val="00F04817"/>
    <w:rsid w:val="00F04D6C"/>
    <w:rsid w:val="00F067BA"/>
    <w:rsid w:val="00F07652"/>
    <w:rsid w:val="00F10C8F"/>
    <w:rsid w:val="00F1119E"/>
    <w:rsid w:val="00F1157B"/>
    <w:rsid w:val="00F11C95"/>
    <w:rsid w:val="00F1248D"/>
    <w:rsid w:val="00F13B8C"/>
    <w:rsid w:val="00F1427D"/>
    <w:rsid w:val="00F1478C"/>
    <w:rsid w:val="00F14AA3"/>
    <w:rsid w:val="00F14ED8"/>
    <w:rsid w:val="00F162F6"/>
    <w:rsid w:val="00F177F8"/>
    <w:rsid w:val="00F200CB"/>
    <w:rsid w:val="00F21164"/>
    <w:rsid w:val="00F21C76"/>
    <w:rsid w:val="00F21D13"/>
    <w:rsid w:val="00F23738"/>
    <w:rsid w:val="00F23E98"/>
    <w:rsid w:val="00F241E1"/>
    <w:rsid w:val="00F312E4"/>
    <w:rsid w:val="00F319B6"/>
    <w:rsid w:val="00F31F58"/>
    <w:rsid w:val="00F32335"/>
    <w:rsid w:val="00F3363D"/>
    <w:rsid w:val="00F34225"/>
    <w:rsid w:val="00F35F05"/>
    <w:rsid w:val="00F35FE5"/>
    <w:rsid w:val="00F3626A"/>
    <w:rsid w:val="00F40CE9"/>
    <w:rsid w:val="00F41367"/>
    <w:rsid w:val="00F43FC1"/>
    <w:rsid w:val="00F444C6"/>
    <w:rsid w:val="00F463AA"/>
    <w:rsid w:val="00F47FDA"/>
    <w:rsid w:val="00F50F40"/>
    <w:rsid w:val="00F5172E"/>
    <w:rsid w:val="00F54283"/>
    <w:rsid w:val="00F54925"/>
    <w:rsid w:val="00F54942"/>
    <w:rsid w:val="00F55268"/>
    <w:rsid w:val="00F56476"/>
    <w:rsid w:val="00F6008E"/>
    <w:rsid w:val="00F624AC"/>
    <w:rsid w:val="00F63D43"/>
    <w:rsid w:val="00F65DDB"/>
    <w:rsid w:val="00F66A65"/>
    <w:rsid w:val="00F67578"/>
    <w:rsid w:val="00F70F70"/>
    <w:rsid w:val="00F7192E"/>
    <w:rsid w:val="00F72368"/>
    <w:rsid w:val="00F755CF"/>
    <w:rsid w:val="00F76572"/>
    <w:rsid w:val="00F8019E"/>
    <w:rsid w:val="00F8199E"/>
    <w:rsid w:val="00F835A0"/>
    <w:rsid w:val="00F85F21"/>
    <w:rsid w:val="00F8604F"/>
    <w:rsid w:val="00F873C2"/>
    <w:rsid w:val="00F90066"/>
    <w:rsid w:val="00F916CC"/>
    <w:rsid w:val="00F91728"/>
    <w:rsid w:val="00F9248D"/>
    <w:rsid w:val="00F932A4"/>
    <w:rsid w:val="00F93F2F"/>
    <w:rsid w:val="00F94920"/>
    <w:rsid w:val="00F9572C"/>
    <w:rsid w:val="00F96CE7"/>
    <w:rsid w:val="00FA0CE7"/>
    <w:rsid w:val="00FA0FCD"/>
    <w:rsid w:val="00FA2582"/>
    <w:rsid w:val="00FA2640"/>
    <w:rsid w:val="00FA3B16"/>
    <w:rsid w:val="00FA3D7B"/>
    <w:rsid w:val="00FA3F51"/>
    <w:rsid w:val="00FA42AD"/>
    <w:rsid w:val="00FA672C"/>
    <w:rsid w:val="00FA6A37"/>
    <w:rsid w:val="00FA7B0F"/>
    <w:rsid w:val="00FA7CBF"/>
    <w:rsid w:val="00FB07AF"/>
    <w:rsid w:val="00FB086B"/>
    <w:rsid w:val="00FB0DA5"/>
    <w:rsid w:val="00FB0FF5"/>
    <w:rsid w:val="00FB163D"/>
    <w:rsid w:val="00FB226C"/>
    <w:rsid w:val="00FB28F8"/>
    <w:rsid w:val="00FB307B"/>
    <w:rsid w:val="00FB3C3B"/>
    <w:rsid w:val="00FB45E7"/>
    <w:rsid w:val="00FB4DB6"/>
    <w:rsid w:val="00FB50F1"/>
    <w:rsid w:val="00FB5BB3"/>
    <w:rsid w:val="00FB7182"/>
    <w:rsid w:val="00FC0433"/>
    <w:rsid w:val="00FC2E51"/>
    <w:rsid w:val="00FC3B60"/>
    <w:rsid w:val="00FC3D27"/>
    <w:rsid w:val="00FC4132"/>
    <w:rsid w:val="00FC7149"/>
    <w:rsid w:val="00FC7378"/>
    <w:rsid w:val="00FC761C"/>
    <w:rsid w:val="00FD39C5"/>
    <w:rsid w:val="00FD662D"/>
    <w:rsid w:val="00FD72E0"/>
    <w:rsid w:val="00FD75B1"/>
    <w:rsid w:val="00FE04B9"/>
    <w:rsid w:val="00FE04C6"/>
    <w:rsid w:val="00FE1F1E"/>
    <w:rsid w:val="00FE6AB6"/>
    <w:rsid w:val="00FE6B9D"/>
    <w:rsid w:val="00FF0415"/>
    <w:rsid w:val="00FF041D"/>
    <w:rsid w:val="00FF146C"/>
    <w:rsid w:val="00FF52B9"/>
    <w:rsid w:val="00FF64B8"/>
    <w:rsid w:val="00FF7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42E046"/>
  <w15:docId w15:val="{192015B1-8553-46EC-B42C-DBFCA0FC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4804"/>
    <w:rPr>
      <w:sz w:val="24"/>
      <w:szCs w:val="24"/>
    </w:rPr>
  </w:style>
  <w:style w:type="paragraph" w:styleId="Heading1">
    <w:name w:val="heading 1"/>
    <w:basedOn w:val="Normal"/>
    <w:next w:val="Normal"/>
    <w:autoRedefine/>
    <w:qFormat/>
    <w:rsid w:val="00DA31B6"/>
    <w:pPr>
      <w:keepNext/>
      <w:spacing w:before="480" w:after="240"/>
      <w:jc w:val="both"/>
      <w:outlineLvl w:val="0"/>
    </w:pPr>
    <w:rPr>
      <w:rFonts w:ascii="Arial" w:eastAsia="SimSun" w:hAnsi="Arial" w:cs="Arial"/>
      <w:bCs/>
      <w:kern w:val="32"/>
      <w:sz w:val="22"/>
      <w:szCs w:val="22"/>
      <w:lang w:eastAsia="zh-CN"/>
    </w:rPr>
  </w:style>
  <w:style w:type="paragraph" w:styleId="Heading2">
    <w:name w:val="heading 2"/>
    <w:basedOn w:val="Heading1"/>
    <w:next w:val="Normal"/>
    <w:link w:val="Heading2Char"/>
    <w:unhideWhenUsed/>
    <w:qFormat/>
    <w:rsid w:val="005F2E9D"/>
    <w:pPr>
      <w:numPr>
        <w:numId w:val="2"/>
      </w:numPr>
      <w:outlineLvl w:val="1"/>
    </w:pPr>
  </w:style>
  <w:style w:type="paragraph" w:styleId="Heading3">
    <w:name w:val="heading 3"/>
    <w:basedOn w:val="Normal"/>
    <w:next w:val="Normal"/>
    <w:link w:val="Heading3Char"/>
    <w:autoRedefine/>
    <w:unhideWhenUsed/>
    <w:qFormat/>
    <w:rsid w:val="00A37EAE"/>
    <w:pPr>
      <w:keepNext/>
      <w:numPr>
        <w:ilvl w:val="1"/>
        <w:numId w:val="2"/>
      </w:numPr>
      <w:tabs>
        <w:tab w:val="clear" w:pos="1440"/>
      </w:tabs>
      <w:spacing w:after="240"/>
      <w:ind w:left="425" w:hanging="425"/>
      <w:jc w:val="both"/>
      <w:outlineLvl w:val="2"/>
    </w:pPr>
    <w:rPr>
      <w:rFonts w:ascii="Arial" w:hAnsi="Arial" w:cs="Arial"/>
      <w:b/>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2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332766"/>
    <w:rPr>
      <w:sz w:val="20"/>
      <w:szCs w:val="20"/>
    </w:rPr>
  </w:style>
  <w:style w:type="character" w:customStyle="1" w:styleId="CommentTextChar">
    <w:name w:val="Comment Text Char"/>
    <w:link w:val="CommentText"/>
    <w:semiHidden/>
    <w:locked/>
    <w:rsid w:val="00332766"/>
    <w:rPr>
      <w:lang w:val="en-GB" w:eastAsia="en-GB" w:bidi="ar-SA"/>
    </w:rPr>
  </w:style>
  <w:style w:type="paragraph" w:styleId="Header">
    <w:name w:val="header"/>
    <w:basedOn w:val="Normal"/>
    <w:rsid w:val="002B00FC"/>
    <w:pPr>
      <w:tabs>
        <w:tab w:val="center" w:pos="4153"/>
        <w:tab w:val="right" w:pos="8306"/>
      </w:tabs>
    </w:pPr>
  </w:style>
  <w:style w:type="paragraph" w:styleId="FootnoteText">
    <w:name w:val="footnote text"/>
    <w:basedOn w:val="Normal"/>
    <w:link w:val="FootnoteTextChar"/>
    <w:semiHidden/>
    <w:rsid w:val="00CF64CA"/>
    <w:rPr>
      <w:sz w:val="20"/>
      <w:szCs w:val="20"/>
    </w:rPr>
  </w:style>
  <w:style w:type="character" w:styleId="FootnoteReference">
    <w:name w:val="footnote reference"/>
    <w:semiHidden/>
    <w:rsid w:val="00CF64CA"/>
    <w:rPr>
      <w:rFonts w:ascii="TimesNewRomanPS" w:hAnsi="TimesNewRomanPS" w:hint="default"/>
      <w:position w:val="6"/>
      <w:sz w:val="16"/>
    </w:rPr>
  </w:style>
  <w:style w:type="character" w:styleId="Hyperlink">
    <w:name w:val="Hyperlink"/>
    <w:uiPriority w:val="99"/>
    <w:rsid w:val="00252701"/>
    <w:rPr>
      <w:color w:val="0000FF"/>
      <w:u w:val="single"/>
    </w:rPr>
  </w:style>
  <w:style w:type="paragraph" w:styleId="NormalWeb">
    <w:name w:val="Normal (Web)"/>
    <w:basedOn w:val="Normal"/>
    <w:rsid w:val="00943BB6"/>
  </w:style>
  <w:style w:type="character" w:customStyle="1" w:styleId="apple-converted-space">
    <w:name w:val="apple-converted-space"/>
    <w:basedOn w:val="DefaultParagraphFont"/>
    <w:rsid w:val="00E06E30"/>
  </w:style>
  <w:style w:type="character" w:styleId="Emphasis">
    <w:name w:val="Emphasis"/>
    <w:uiPriority w:val="20"/>
    <w:qFormat/>
    <w:rsid w:val="00E06E30"/>
    <w:rPr>
      <w:i/>
      <w:iCs/>
    </w:rPr>
  </w:style>
  <w:style w:type="paragraph" w:styleId="BalloonText">
    <w:name w:val="Balloon Text"/>
    <w:basedOn w:val="Normal"/>
    <w:link w:val="BalloonTextChar"/>
    <w:rsid w:val="00926D8D"/>
    <w:rPr>
      <w:rFonts w:ascii="Tahoma" w:hAnsi="Tahoma" w:cs="Tahoma"/>
      <w:sz w:val="16"/>
      <w:szCs w:val="16"/>
    </w:rPr>
  </w:style>
  <w:style w:type="character" w:customStyle="1" w:styleId="BalloonTextChar">
    <w:name w:val="Balloon Text Char"/>
    <w:link w:val="BalloonText"/>
    <w:rsid w:val="00926D8D"/>
    <w:rPr>
      <w:rFonts w:ascii="Tahoma" w:hAnsi="Tahoma" w:cs="Tahoma"/>
      <w:sz w:val="16"/>
      <w:szCs w:val="16"/>
    </w:rPr>
  </w:style>
  <w:style w:type="paragraph" w:customStyle="1" w:styleId="ParagraphCharCharChar">
    <w:name w:val="Paragraph Char Char Char"/>
    <w:rsid w:val="00362AB3"/>
    <w:pPr>
      <w:suppressAutoHyphens/>
      <w:spacing w:after="240"/>
      <w:jc w:val="both"/>
    </w:pPr>
    <w:rPr>
      <w:rFonts w:ascii="Arial" w:hAnsi="Arial" w:cs="Arial"/>
      <w:sz w:val="22"/>
      <w:szCs w:val="22"/>
      <w:lang w:eastAsia="ar-SA"/>
    </w:rPr>
  </w:style>
  <w:style w:type="paragraph" w:styleId="Footer">
    <w:name w:val="footer"/>
    <w:basedOn w:val="Normal"/>
    <w:link w:val="FooterChar1"/>
    <w:rsid w:val="00362AB3"/>
    <w:pPr>
      <w:suppressAutoHyphens/>
      <w:spacing w:after="240"/>
      <w:jc w:val="both"/>
    </w:pPr>
    <w:rPr>
      <w:rFonts w:ascii="Arial" w:hAnsi="Arial" w:cs="Arial"/>
      <w:sz w:val="22"/>
      <w:szCs w:val="22"/>
      <w:lang w:eastAsia="ar-SA"/>
    </w:rPr>
  </w:style>
  <w:style w:type="character" w:customStyle="1" w:styleId="FooterChar">
    <w:name w:val="Footer Char"/>
    <w:rsid w:val="00362AB3"/>
    <w:rPr>
      <w:sz w:val="24"/>
      <w:szCs w:val="24"/>
    </w:rPr>
  </w:style>
  <w:style w:type="character" w:customStyle="1" w:styleId="FooterChar1">
    <w:name w:val="Footer Char1"/>
    <w:link w:val="Footer"/>
    <w:rsid w:val="00362AB3"/>
    <w:rPr>
      <w:rFonts w:ascii="Arial" w:hAnsi="Arial" w:cs="Arial"/>
      <w:sz w:val="22"/>
      <w:szCs w:val="22"/>
      <w:lang w:eastAsia="ar-SA"/>
    </w:rPr>
  </w:style>
  <w:style w:type="paragraph" w:customStyle="1" w:styleId="Footerempty">
    <w:name w:val="Footerempty"/>
    <w:basedOn w:val="Footer"/>
    <w:rsid w:val="00362AB3"/>
    <w:pPr>
      <w:spacing w:after="0"/>
    </w:pPr>
    <w:rPr>
      <w:color w:val="FFFFFF"/>
      <w:sz w:val="2"/>
      <w:szCs w:val="2"/>
    </w:rPr>
  </w:style>
  <w:style w:type="paragraph" w:customStyle="1" w:styleId="FrontPage">
    <w:name w:val="FrontPage"/>
    <w:basedOn w:val="Normal"/>
    <w:rsid w:val="00362AB3"/>
    <w:pPr>
      <w:suppressAutoHyphens/>
      <w:spacing w:after="240"/>
      <w:jc w:val="center"/>
    </w:pPr>
    <w:rPr>
      <w:rFonts w:ascii="Arial" w:hAnsi="Arial" w:cs="Arial"/>
      <w:b/>
      <w:bCs/>
      <w:color w:val="000080"/>
      <w:sz w:val="44"/>
      <w:szCs w:val="44"/>
      <w:lang w:eastAsia="ar-SA"/>
    </w:rPr>
  </w:style>
  <w:style w:type="paragraph" w:customStyle="1" w:styleId="DatePub">
    <w:name w:val="DatePub"/>
    <w:basedOn w:val="Normal"/>
    <w:rsid w:val="00362AB3"/>
    <w:pPr>
      <w:suppressAutoHyphens/>
      <w:spacing w:after="240"/>
      <w:jc w:val="center"/>
    </w:pPr>
    <w:rPr>
      <w:rFonts w:ascii="Arial" w:hAnsi="Arial" w:cs="Arial"/>
      <w:color w:val="000080"/>
      <w:sz w:val="22"/>
      <w:szCs w:val="22"/>
      <w:lang w:eastAsia="ar-SA"/>
    </w:rPr>
  </w:style>
  <w:style w:type="paragraph" w:customStyle="1" w:styleId="SectionTitle">
    <w:name w:val="Section Title"/>
    <w:basedOn w:val="FrontPage"/>
    <w:rsid w:val="00362AB3"/>
    <w:rPr>
      <w:caps/>
      <w:sz w:val="36"/>
      <w:szCs w:val="36"/>
    </w:rPr>
  </w:style>
  <w:style w:type="paragraph" w:customStyle="1" w:styleId="DocumentTitle">
    <w:name w:val="Document Title"/>
    <w:basedOn w:val="FrontPage"/>
    <w:rsid w:val="00362AB3"/>
    <w:rPr>
      <w:caps/>
      <w:lang w:val="de-DE"/>
    </w:rPr>
  </w:style>
  <w:style w:type="character" w:styleId="LineNumber">
    <w:name w:val="line number"/>
    <w:basedOn w:val="DefaultParagraphFont"/>
    <w:rsid w:val="00362AB3"/>
  </w:style>
  <w:style w:type="character" w:styleId="CommentReference">
    <w:name w:val="annotation reference"/>
    <w:rsid w:val="00741654"/>
    <w:rPr>
      <w:sz w:val="16"/>
      <w:szCs w:val="16"/>
    </w:rPr>
  </w:style>
  <w:style w:type="paragraph" w:styleId="CommentSubject">
    <w:name w:val="annotation subject"/>
    <w:basedOn w:val="CommentText"/>
    <w:next w:val="CommentText"/>
    <w:link w:val="CommentSubjectChar"/>
    <w:rsid w:val="00741654"/>
    <w:rPr>
      <w:b/>
      <w:bCs/>
    </w:rPr>
  </w:style>
  <w:style w:type="character" w:customStyle="1" w:styleId="CommentSubjectChar">
    <w:name w:val="Comment Subject Char"/>
    <w:link w:val="CommentSubject"/>
    <w:rsid w:val="00741654"/>
    <w:rPr>
      <w:b/>
      <w:bCs/>
      <w:lang w:val="en-GB" w:eastAsia="en-GB" w:bidi="ar-SA"/>
    </w:rPr>
  </w:style>
  <w:style w:type="character" w:styleId="FollowedHyperlink">
    <w:name w:val="FollowedHyperlink"/>
    <w:rsid w:val="004B5826"/>
    <w:rPr>
      <w:color w:val="800080"/>
      <w:u w:val="single"/>
    </w:rPr>
  </w:style>
  <w:style w:type="paragraph" w:styleId="ListParagraph">
    <w:name w:val="List Paragraph"/>
    <w:basedOn w:val="Normal"/>
    <w:uiPriority w:val="34"/>
    <w:qFormat/>
    <w:rsid w:val="008D7885"/>
    <w:pPr>
      <w:ind w:left="720"/>
    </w:pPr>
    <w:rPr>
      <w:rFonts w:ascii="Calibri" w:eastAsia="Calibri" w:hAnsi="Calibri"/>
      <w:sz w:val="22"/>
      <w:szCs w:val="22"/>
      <w:lang w:eastAsia="en-US"/>
    </w:rPr>
  </w:style>
  <w:style w:type="character" w:customStyle="1" w:styleId="st1">
    <w:name w:val="st1"/>
    <w:rsid w:val="008D7885"/>
  </w:style>
  <w:style w:type="paragraph" w:styleId="Revision">
    <w:name w:val="Revision"/>
    <w:hidden/>
    <w:uiPriority w:val="99"/>
    <w:semiHidden/>
    <w:rsid w:val="00237837"/>
    <w:rPr>
      <w:sz w:val="24"/>
      <w:szCs w:val="24"/>
    </w:rPr>
  </w:style>
  <w:style w:type="paragraph" w:styleId="TOCHeading">
    <w:name w:val="TOC Heading"/>
    <w:basedOn w:val="Heading1"/>
    <w:next w:val="Normal"/>
    <w:uiPriority w:val="39"/>
    <w:unhideWhenUsed/>
    <w:qFormat/>
    <w:rsid w:val="008F15FA"/>
    <w:pPr>
      <w:keepLines/>
      <w:spacing w:after="0" w:line="259" w:lineRule="auto"/>
      <w:outlineLvl w:val="9"/>
    </w:pPr>
    <w:rPr>
      <w:rFonts w:asciiTheme="majorHAnsi" w:eastAsiaTheme="majorEastAsia" w:hAnsiTheme="majorHAnsi" w:cstheme="majorBidi"/>
      <w:b/>
      <w:bCs w:val="0"/>
      <w:color w:val="2E74B5" w:themeColor="accent1" w:themeShade="BF"/>
      <w:kern w:val="0"/>
      <w:lang w:val="en-US" w:eastAsia="en-US"/>
    </w:rPr>
  </w:style>
  <w:style w:type="paragraph" w:styleId="TOC1">
    <w:name w:val="toc 1"/>
    <w:basedOn w:val="Normal"/>
    <w:next w:val="Normal"/>
    <w:autoRedefine/>
    <w:uiPriority w:val="39"/>
    <w:rsid w:val="008F15FA"/>
    <w:pPr>
      <w:spacing w:after="100"/>
    </w:pPr>
  </w:style>
  <w:style w:type="character" w:customStyle="1" w:styleId="Heading2Char">
    <w:name w:val="Heading 2 Char"/>
    <w:basedOn w:val="DefaultParagraphFont"/>
    <w:link w:val="Heading2"/>
    <w:rsid w:val="005F2E9D"/>
    <w:rPr>
      <w:rFonts w:ascii="Arial" w:eastAsia="SimSun" w:hAnsi="Arial" w:cs="Arial"/>
      <w:bCs/>
      <w:kern w:val="32"/>
      <w:sz w:val="22"/>
      <w:szCs w:val="22"/>
      <w:lang w:eastAsia="zh-CN"/>
    </w:rPr>
  </w:style>
  <w:style w:type="table" w:customStyle="1" w:styleId="PlainTable31">
    <w:name w:val="Plain Table 31"/>
    <w:basedOn w:val="TableNormal"/>
    <w:uiPriority w:val="43"/>
    <w:rsid w:val="0078256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2">
    <w:name w:val="toc 2"/>
    <w:basedOn w:val="Normal"/>
    <w:next w:val="Normal"/>
    <w:autoRedefine/>
    <w:uiPriority w:val="39"/>
    <w:rsid w:val="005F2E9D"/>
    <w:pPr>
      <w:spacing w:after="100"/>
      <w:ind w:left="240"/>
    </w:pPr>
  </w:style>
  <w:style w:type="character" w:customStyle="1" w:styleId="Heading3Char">
    <w:name w:val="Heading 3 Char"/>
    <w:basedOn w:val="DefaultParagraphFont"/>
    <w:link w:val="Heading3"/>
    <w:rsid w:val="00A37EAE"/>
    <w:rPr>
      <w:rFonts w:ascii="Arial" w:hAnsi="Arial" w:cs="Arial"/>
      <w:b/>
      <w:sz w:val="22"/>
      <w:szCs w:val="22"/>
      <w:lang w:val="fr-FR"/>
    </w:rPr>
  </w:style>
  <w:style w:type="character" w:customStyle="1" w:styleId="FootnoteTextChar">
    <w:name w:val="Footnote Text Char"/>
    <w:basedOn w:val="DefaultParagraphFont"/>
    <w:link w:val="FootnoteText"/>
    <w:semiHidden/>
    <w:rsid w:val="007B467C"/>
  </w:style>
  <w:style w:type="paragraph" w:styleId="TOC3">
    <w:name w:val="toc 3"/>
    <w:basedOn w:val="Normal"/>
    <w:next w:val="Normal"/>
    <w:autoRedefine/>
    <w:uiPriority w:val="39"/>
    <w:unhideWhenUsed/>
    <w:rsid w:val="0003699F"/>
    <w:pPr>
      <w:tabs>
        <w:tab w:val="left" w:pos="993"/>
        <w:tab w:val="right" w:leader="dot" w:pos="9060"/>
      </w:tabs>
      <w:spacing w:after="100"/>
      <w:ind w:left="480"/>
    </w:pPr>
  </w:style>
  <w:style w:type="paragraph" w:customStyle="1" w:styleId="Default">
    <w:name w:val="Default"/>
    <w:rsid w:val="00D36DB7"/>
    <w:pPr>
      <w:autoSpaceDE w:val="0"/>
      <w:autoSpaceDN w:val="0"/>
      <w:adjustRightInd w:val="0"/>
    </w:pPr>
    <w:rPr>
      <w:rFonts w:ascii="Calibri" w:hAnsi="Calibri" w:cs="Calibri"/>
      <w:color w:val="000000"/>
      <w:sz w:val="24"/>
      <w:szCs w:val="24"/>
    </w:rPr>
  </w:style>
  <w:style w:type="table" w:styleId="GridTable2-Accent1">
    <w:name w:val="Grid Table 2 Accent 1"/>
    <w:basedOn w:val="TableNormal"/>
    <w:uiPriority w:val="47"/>
    <w:rsid w:val="00985A8E"/>
    <w:rPr>
      <w:rFonts w:asciiTheme="minorHAnsi" w:eastAsiaTheme="minorHAnsi" w:hAnsiTheme="minorHAnsi" w:cstheme="minorBidi"/>
      <w:sz w:val="22"/>
      <w:szCs w:val="22"/>
      <w:lang w:val="en-US" w:eastAsia="en-US"/>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Strong">
    <w:name w:val="Strong"/>
    <w:basedOn w:val="DefaultParagraphFont"/>
    <w:uiPriority w:val="22"/>
    <w:qFormat/>
    <w:rsid w:val="006556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346350">
      <w:bodyDiv w:val="1"/>
      <w:marLeft w:val="0"/>
      <w:marRight w:val="0"/>
      <w:marTop w:val="0"/>
      <w:marBottom w:val="0"/>
      <w:divBdr>
        <w:top w:val="none" w:sz="0" w:space="0" w:color="auto"/>
        <w:left w:val="none" w:sz="0" w:space="0" w:color="auto"/>
        <w:bottom w:val="none" w:sz="0" w:space="0" w:color="auto"/>
        <w:right w:val="none" w:sz="0" w:space="0" w:color="auto"/>
      </w:divBdr>
    </w:div>
    <w:div w:id="235167258">
      <w:bodyDiv w:val="1"/>
      <w:marLeft w:val="0"/>
      <w:marRight w:val="0"/>
      <w:marTop w:val="0"/>
      <w:marBottom w:val="0"/>
      <w:divBdr>
        <w:top w:val="none" w:sz="0" w:space="0" w:color="auto"/>
        <w:left w:val="none" w:sz="0" w:space="0" w:color="auto"/>
        <w:bottom w:val="none" w:sz="0" w:space="0" w:color="auto"/>
        <w:right w:val="none" w:sz="0" w:space="0" w:color="auto"/>
      </w:divBdr>
    </w:div>
    <w:div w:id="478570753">
      <w:bodyDiv w:val="1"/>
      <w:marLeft w:val="0"/>
      <w:marRight w:val="0"/>
      <w:marTop w:val="0"/>
      <w:marBottom w:val="0"/>
      <w:divBdr>
        <w:top w:val="none" w:sz="0" w:space="0" w:color="auto"/>
        <w:left w:val="none" w:sz="0" w:space="0" w:color="auto"/>
        <w:bottom w:val="none" w:sz="0" w:space="0" w:color="auto"/>
        <w:right w:val="none" w:sz="0" w:space="0" w:color="auto"/>
      </w:divBdr>
    </w:div>
    <w:div w:id="523057340">
      <w:bodyDiv w:val="1"/>
      <w:marLeft w:val="0"/>
      <w:marRight w:val="0"/>
      <w:marTop w:val="0"/>
      <w:marBottom w:val="0"/>
      <w:divBdr>
        <w:top w:val="none" w:sz="0" w:space="0" w:color="auto"/>
        <w:left w:val="none" w:sz="0" w:space="0" w:color="auto"/>
        <w:bottom w:val="none" w:sz="0" w:space="0" w:color="auto"/>
        <w:right w:val="none" w:sz="0" w:space="0" w:color="auto"/>
      </w:divBdr>
    </w:div>
    <w:div w:id="689992675">
      <w:bodyDiv w:val="1"/>
      <w:marLeft w:val="0"/>
      <w:marRight w:val="0"/>
      <w:marTop w:val="0"/>
      <w:marBottom w:val="0"/>
      <w:divBdr>
        <w:top w:val="none" w:sz="0" w:space="0" w:color="auto"/>
        <w:left w:val="none" w:sz="0" w:space="0" w:color="auto"/>
        <w:bottom w:val="none" w:sz="0" w:space="0" w:color="auto"/>
        <w:right w:val="none" w:sz="0" w:space="0" w:color="auto"/>
      </w:divBdr>
    </w:div>
    <w:div w:id="719597525">
      <w:bodyDiv w:val="1"/>
      <w:marLeft w:val="0"/>
      <w:marRight w:val="0"/>
      <w:marTop w:val="0"/>
      <w:marBottom w:val="0"/>
      <w:divBdr>
        <w:top w:val="none" w:sz="0" w:space="0" w:color="auto"/>
        <w:left w:val="none" w:sz="0" w:space="0" w:color="auto"/>
        <w:bottom w:val="none" w:sz="0" w:space="0" w:color="auto"/>
        <w:right w:val="none" w:sz="0" w:space="0" w:color="auto"/>
      </w:divBdr>
    </w:div>
    <w:div w:id="864751921">
      <w:bodyDiv w:val="1"/>
      <w:marLeft w:val="0"/>
      <w:marRight w:val="0"/>
      <w:marTop w:val="0"/>
      <w:marBottom w:val="0"/>
      <w:divBdr>
        <w:top w:val="none" w:sz="0" w:space="0" w:color="auto"/>
        <w:left w:val="none" w:sz="0" w:space="0" w:color="auto"/>
        <w:bottom w:val="none" w:sz="0" w:space="0" w:color="auto"/>
        <w:right w:val="none" w:sz="0" w:space="0" w:color="auto"/>
      </w:divBdr>
    </w:div>
    <w:div w:id="926495789">
      <w:bodyDiv w:val="1"/>
      <w:marLeft w:val="0"/>
      <w:marRight w:val="0"/>
      <w:marTop w:val="0"/>
      <w:marBottom w:val="0"/>
      <w:divBdr>
        <w:top w:val="none" w:sz="0" w:space="0" w:color="auto"/>
        <w:left w:val="none" w:sz="0" w:space="0" w:color="auto"/>
        <w:bottom w:val="none" w:sz="0" w:space="0" w:color="auto"/>
        <w:right w:val="none" w:sz="0" w:space="0" w:color="auto"/>
      </w:divBdr>
    </w:div>
    <w:div w:id="1010522150">
      <w:bodyDiv w:val="1"/>
      <w:marLeft w:val="0"/>
      <w:marRight w:val="0"/>
      <w:marTop w:val="0"/>
      <w:marBottom w:val="0"/>
      <w:divBdr>
        <w:top w:val="none" w:sz="0" w:space="0" w:color="auto"/>
        <w:left w:val="none" w:sz="0" w:space="0" w:color="auto"/>
        <w:bottom w:val="none" w:sz="0" w:space="0" w:color="auto"/>
        <w:right w:val="none" w:sz="0" w:space="0" w:color="auto"/>
      </w:divBdr>
    </w:div>
    <w:div w:id="1583298483">
      <w:bodyDiv w:val="1"/>
      <w:marLeft w:val="0"/>
      <w:marRight w:val="0"/>
      <w:marTop w:val="0"/>
      <w:marBottom w:val="0"/>
      <w:divBdr>
        <w:top w:val="none" w:sz="0" w:space="0" w:color="auto"/>
        <w:left w:val="none" w:sz="0" w:space="0" w:color="auto"/>
        <w:bottom w:val="none" w:sz="0" w:space="0" w:color="auto"/>
        <w:right w:val="none" w:sz="0" w:space="0" w:color="auto"/>
      </w:divBdr>
    </w:div>
    <w:div w:id="169904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registry.sdmx.org/FusionRegistry/"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registry.sdmx.org/FusionRegist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wg@sdmx.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dmx.org/?page_id=3215" TargetMode="External"/><Relationship Id="rId1" Type="http://schemas.openxmlformats.org/officeDocument/2006/relationships/hyperlink" Target="https://sdmx.org/?page_id=434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9E1A0713893144A00CC00F214B71AE" ma:contentTypeVersion="12" ma:contentTypeDescription="Crée un document." ma:contentTypeScope="" ma:versionID="f320d9b6cd89c9e2792e99ba94d6db05">
  <xsd:schema xmlns:xsd="http://www.w3.org/2001/XMLSchema" xmlns:xs="http://www.w3.org/2001/XMLSchema" xmlns:p="http://schemas.microsoft.com/office/2006/metadata/properties" xmlns:ns3="626d4039-44a3-4f34-a939-9e74c9a193d1" xmlns:ns4="607381c3-0f53-441d-8dd9-b46e64774622" targetNamespace="http://schemas.microsoft.com/office/2006/metadata/properties" ma:root="true" ma:fieldsID="535494a8f95013fed6ea1b4d445252b0" ns3:_="" ns4:_="">
    <xsd:import namespace="626d4039-44a3-4f34-a939-9e74c9a193d1"/>
    <xsd:import namespace="607381c3-0f53-441d-8dd9-b46e6477462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d4039-44a3-4f34-a939-9e74c9a193d1"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7381c3-0f53-441d-8dd9-b46e647746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1471B-3653-480A-9FC4-B931BF887C49}">
  <ds:schemaRefs>
    <ds:schemaRef ds:uri="http://schemas.openxmlformats.org/officeDocument/2006/bibliography"/>
  </ds:schemaRefs>
</ds:datastoreItem>
</file>

<file path=customXml/itemProps2.xml><?xml version="1.0" encoding="utf-8"?>
<ds:datastoreItem xmlns:ds="http://schemas.openxmlformats.org/officeDocument/2006/customXml" ds:itemID="{59B806B6-F689-444A-A2B7-A7CE63050798}">
  <ds:schemaRefs>
    <ds:schemaRef ds:uri="http://schemas.microsoft.com/sharepoint/v3/contenttype/forms"/>
  </ds:schemaRefs>
</ds:datastoreItem>
</file>

<file path=customXml/itemProps3.xml><?xml version="1.0" encoding="utf-8"?>
<ds:datastoreItem xmlns:ds="http://schemas.openxmlformats.org/officeDocument/2006/customXml" ds:itemID="{BC09F6C8-0D57-4EEE-8AAB-E4A142BB8F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A89936-8EB8-47F3-B5F8-69CCD0FB6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d4039-44a3-4f34-a939-9e74c9a193d1"/>
    <ds:schemaRef ds:uri="607381c3-0f53-441d-8dd9-b46e64774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3570</Words>
  <Characters>20351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SCL Documents – Comments</vt:lpstr>
    </vt:vector>
  </TitlesOfParts>
  <Company>European Commission</Company>
  <LinksUpToDate>false</LinksUpToDate>
  <CharactersWithSpaces>23874</CharactersWithSpaces>
  <SharedDoc>false</SharedDoc>
  <HLinks>
    <vt:vector size="24" baseType="variant">
      <vt:variant>
        <vt:i4>3407886</vt:i4>
      </vt:variant>
      <vt:variant>
        <vt:i4>6</vt:i4>
      </vt:variant>
      <vt:variant>
        <vt:i4>0</vt:i4>
      </vt:variant>
      <vt:variant>
        <vt:i4>5</vt:i4>
      </vt:variant>
      <vt:variant>
        <vt:lpwstr>mailto:swg@sdmx.org</vt:lpwstr>
      </vt:variant>
      <vt:variant>
        <vt:lpwstr/>
      </vt:variant>
      <vt:variant>
        <vt:i4>917504</vt:i4>
      </vt:variant>
      <vt:variant>
        <vt:i4>3</vt:i4>
      </vt:variant>
      <vt:variant>
        <vt:i4>0</vt:i4>
      </vt:variant>
      <vt:variant>
        <vt:i4>5</vt:i4>
      </vt:variant>
      <vt:variant>
        <vt:lpwstr>https://registry.sdmx.org/FusionRegistry/</vt:lpwstr>
      </vt:variant>
      <vt:variant>
        <vt:lpwstr/>
      </vt:variant>
      <vt:variant>
        <vt:i4>4587549</vt:i4>
      </vt:variant>
      <vt:variant>
        <vt:i4>0</vt:i4>
      </vt:variant>
      <vt:variant>
        <vt:i4>0</vt:i4>
      </vt:variant>
      <vt:variant>
        <vt:i4>5</vt:i4>
      </vt:variant>
      <vt:variant>
        <vt:lpwstr>http://sdmx.org/</vt:lpwstr>
      </vt:variant>
      <vt:variant>
        <vt:lpwstr/>
      </vt:variant>
      <vt:variant>
        <vt:i4>5242918</vt:i4>
      </vt:variant>
      <vt:variant>
        <vt:i4>0</vt:i4>
      </vt:variant>
      <vt:variant>
        <vt:i4>0</vt:i4>
      </vt:variant>
      <vt:variant>
        <vt:i4>5</vt:i4>
      </vt:variant>
      <vt:variant>
        <vt:lpwstr>http://sdmx.org/wp-content/uploads/2014/01/SDMX_Guidelines_for_CDCL_v1_0.doc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SCL Documents – Comments</dc:title>
  <dc:creator>taliasl</dc:creator>
  <cp:lastModifiedBy>Vargas, Yamil</cp:lastModifiedBy>
  <cp:revision>2</cp:revision>
  <cp:lastPrinted>2016-05-11T13:50:00Z</cp:lastPrinted>
  <dcterms:created xsi:type="dcterms:W3CDTF">2021-07-06T18:01:00Z</dcterms:created>
  <dcterms:modified xsi:type="dcterms:W3CDTF">2021-07-06T18:01:00Z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0x010100B19E1A0713893144A00CC00F214B71AE</vt:lpwstr>
  </property>
</Properties>
</file>